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93" w:rsidRDefault="000D5C93">
      <w:pPr>
        <w:pStyle w:val="ConsPlusTitlePage"/>
      </w:pPr>
      <w:r>
        <w:t xml:space="preserve">Документ предоставлен </w:t>
      </w:r>
      <w:hyperlink r:id="rId5" w:history="1">
        <w:r>
          <w:rPr>
            <w:color w:val="0000FF"/>
          </w:rPr>
          <w:t>КонсультантПлюс</w:t>
        </w:r>
      </w:hyperlink>
      <w:r>
        <w:br/>
      </w:r>
    </w:p>
    <w:p w:rsidR="000D5C93" w:rsidRDefault="000D5C93">
      <w:pPr>
        <w:pStyle w:val="ConsPlusNormal"/>
        <w:jc w:val="both"/>
        <w:outlineLvl w:val="0"/>
      </w:pPr>
    </w:p>
    <w:p w:rsidR="000D5C93" w:rsidRDefault="000D5C93">
      <w:pPr>
        <w:pStyle w:val="ConsPlusNormal"/>
        <w:jc w:val="both"/>
      </w:pPr>
      <w:r>
        <w:t>Зарегистрировано в Национальном реестре правовых актов</w:t>
      </w:r>
    </w:p>
    <w:p w:rsidR="000D5C93" w:rsidRDefault="000D5C93">
      <w:pPr>
        <w:pStyle w:val="ConsPlusNormal"/>
        <w:spacing w:before="220"/>
        <w:jc w:val="both"/>
      </w:pPr>
      <w:r>
        <w:t>Республики Беларусь 19 июля 2013 г. N 2/2061</w:t>
      </w:r>
    </w:p>
    <w:p w:rsidR="000D5C93" w:rsidRDefault="000D5C93">
      <w:pPr>
        <w:pStyle w:val="ConsPlusNormal"/>
        <w:pBdr>
          <w:top w:val="single" w:sz="6" w:space="0" w:color="auto"/>
        </w:pBdr>
        <w:spacing w:before="100" w:after="100"/>
        <w:jc w:val="both"/>
        <w:rPr>
          <w:sz w:val="2"/>
          <w:szCs w:val="2"/>
        </w:rPr>
      </w:pPr>
    </w:p>
    <w:p w:rsidR="000D5C93" w:rsidRDefault="000D5C93">
      <w:pPr>
        <w:pStyle w:val="ConsPlusNormal"/>
        <w:jc w:val="both"/>
      </w:pPr>
    </w:p>
    <w:p w:rsidR="000D5C93" w:rsidRDefault="000D5C93">
      <w:pPr>
        <w:pStyle w:val="ConsPlusTitle"/>
        <w:jc w:val="center"/>
      </w:pPr>
      <w:r>
        <w:t>ЗАКОН РЕСПУБЛИКИ БЕЛАРУСЬ</w:t>
      </w:r>
    </w:p>
    <w:p w:rsidR="000D5C93" w:rsidRDefault="000D5C93">
      <w:pPr>
        <w:pStyle w:val="ConsPlusTitle"/>
        <w:jc w:val="center"/>
      </w:pPr>
      <w:r>
        <w:t>12 июля 2013 г. N 63-З</w:t>
      </w:r>
    </w:p>
    <w:p w:rsidR="000D5C93" w:rsidRDefault="000D5C93">
      <w:pPr>
        <w:pStyle w:val="ConsPlusTitle"/>
        <w:jc w:val="center"/>
      </w:pPr>
    </w:p>
    <w:p w:rsidR="000D5C93" w:rsidRDefault="000D5C93">
      <w:pPr>
        <w:pStyle w:val="ConsPlusTitle"/>
        <w:jc w:val="center"/>
      </w:pPr>
      <w:r>
        <w:t>О КОНЦЕССИЯХ</w:t>
      </w:r>
    </w:p>
    <w:p w:rsidR="000D5C93" w:rsidRDefault="000D5C93">
      <w:pPr>
        <w:pStyle w:val="ConsPlusNormal"/>
        <w:ind w:firstLine="540"/>
        <w:jc w:val="both"/>
      </w:pPr>
    </w:p>
    <w:p w:rsidR="000D5C93" w:rsidRDefault="000D5C93">
      <w:pPr>
        <w:pStyle w:val="ConsPlusNormal"/>
        <w:jc w:val="right"/>
      </w:pPr>
      <w:proofErr w:type="gramStart"/>
      <w:r>
        <w:t>Принят</w:t>
      </w:r>
      <w:proofErr w:type="gramEnd"/>
      <w:r>
        <w:t xml:space="preserve"> Палатой представителей 26 июня 2013 года</w:t>
      </w:r>
      <w:r>
        <w:br/>
        <w:t>Одобрен Советом Республики 28 июня 2013 года</w:t>
      </w:r>
    </w:p>
    <w:p w:rsidR="000D5C93" w:rsidRDefault="000D5C93">
      <w:pPr>
        <w:pStyle w:val="ConsPlusNormal"/>
        <w:ind w:firstLine="540"/>
        <w:jc w:val="both"/>
      </w:pPr>
    </w:p>
    <w:p w:rsidR="000D5C93" w:rsidRDefault="000D5C93">
      <w:pPr>
        <w:pStyle w:val="ConsPlusNormal"/>
        <w:ind w:firstLine="540"/>
        <w:jc w:val="both"/>
      </w:pPr>
      <w:r>
        <w:t>Настоящий Закон, устанавливающий правовые основы осуществления инвестиций на основе концессий на территории Республики Беларусь, направлен на обеспечение прав и законных интересов инвесторов, Республики Беларусь и ее административно-территориальных единиц.</w:t>
      </w:r>
    </w:p>
    <w:p w:rsidR="000D5C93" w:rsidRDefault="000D5C93">
      <w:pPr>
        <w:pStyle w:val="ConsPlusNormal"/>
        <w:ind w:firstLine="540"/>
        <w:jc w:val="both"/>
      </w:pPr>
    </w:p>
    <w:p w:rsidR="000D5C93" w:rsidRDefault="000D5C93">
      <w:pPr>
        <w:pStyle w:val="ConsPlusTitle"/>
        <w:jc w:val="center"/>
        <w:outlineLvl w:val="0"/>
      </w:pPr>
      <w:r>
        <w:t>ГЛАВА 1</w:t>
      </w:r>
    </w:p>
    <w:p w:rsidR="000D5C93" w:rsidRDefault="000D5C93">
      <w:pPr>
        <w:pStyle w:val="ConsPlusTitle"/>
        <w:jc w:val="center"/>
      </w:pPr>
      <w:r>
        <w:t>ОБЩИЕ ПОЛОЖЕНИЯ</w:t>
      </w:r>
    </w:p>
    <w:p w:rsidR="000D5C93" w:rsidRDefault="000D5C93">
      <w:pPr>
        <w:pStyle w:val="ConsPlusNormal"/>
        <w:ind w:firstLine="540"/>
        <w:jc w:val="both"/>
      </w:pPr>
    </w:p>
    <w:p w:rsidR="000D5C93" w:rsidRDefault="000D5C93">
      <w:pPr>
        <w:pStyle w:val="ConsPlusNormal"/>
        <w:ind w:firstLine="540"/>
        <w:jc w:val="both"/>
        <w:outlineLvl w:val="1"/>
      </w:pPr>
      <w:bookmarkStart w:id="0" w:name="P17"/>
      <w:bookmarkEnd w:id="0"/>
      <w:r>
        <w:rPr>
          <w:b/>
        </w:rPr>
        <w:t>Статья 1. Основные термины, используемые в настоящем Законе, и их определения</w:t>
      </w:r>
    </w:p>
    <w:p w:rsidR="000D5C93" w:rsidRDefault="000D5C93">
      <w:pPr>
        <w:pStyle w:val="ConsPlusNormal"/>
        <w:ind w:firstLine="540"/>
        <w:jc w:val="both"/>
      </w:pPr>
    </w:p>
    <w:p w:rsidR="000D5C93" w:rsidRDefault="000D5C93">
      <w:pPr>
        <w:pStyle w:val="ConsPlusNormal"/>
        <w:ind w:firstLine="540"/>
        <w:jc w:val="both"/>
      </w:pPr>
      <w:r>
        <w:t>Для целей настоящего Закона используются следующие основные термины и их определения:</w:t>
      </w:r>
    </w:p>
    <w:p w:rsidR="000D5C93" w:rsidRDefault="000D5C93">
      <w:pPr>
        <w:pStyle w:val="ConsPlusNormal"/>
        <w:spacing w:before="220"/>
        <w:ind w:firstLine="540"/>
        <w:jc w:val="both"/>
      </w:pPr>
      <w:r>
        <w:t>компенсационная продукция - определенная часть произведенной концессионером продукции, которая передается в собственность концедента по концессионному договору о разделе продукции;</w:t>
      </w:r>
    </w:p>
    <w:p w:rsidR="000D5C93" w:rsidRDefault="000D5C93">
      <w:pPr>
        <w:pStyle w:val="ConsPlusNormal"/>
        <w:spacing w:before="220"/>
        <w:ind w:firstLine="540"/>
        <w:jc w:val="both"/>
      </w:pPr>
      <w:r>
        <w:t xml:space="preserve">концедент - Республика Беларусь или ее административно-территориальная единица, от имени </w:t>
      </w:r>
      <w:proofErr w:type="gramStart"/>
      <w:r>
        <w:t>которых</w:t>
      </w:r>
      <w:proofErr w:type="gramEnd"/>
      <w:r>
        <w:t xml:space="preserve"> выступают концессионные органы в соответствии с настоящим Законом, заключившие концессионный договор с концессионером;</w:t>
      </w:r>
    </w:p>
    <w:p w:rsidR="000D5C93" w:rsidRDefault="000D5C93">
      <w:pPr>
        <w:pStyle w:val="ConsPlusNormal"/>
        <w:spacing w:before="220"/>
        <w:ind w:firstLine="540"/>
        <w:jc w:val="both"/>
      </w:pPr>
      <w:r>
        <w:t>концессионеры - инвесторы, за исключением государственных юридических лиц, заключившие концессионный договор с Республикой Беларусь или ее административно-территориальной единицей;</w:t>
      </w:r>
    </w:p>
    <w:p w:rsidR="000D5C93" w:rsidRDefault="000D5C93">
      <w:pPr>
        <w:pStyle w:val="ConsPlusNormal"/>
        <w:spacing w:before="220"/>
        <w:ind w:firstLine="540"/>
        <w:jc w:val="both"/>
      </w:pPr>
      <w:proofErr w:type="gramStart"/>
      <w:r>
        <w:t xml:space="preserve">концессионное предложение - разрабатываемое концессионным органом предложение для инвесторов по конкретному объекту концессии, содержащее наименование и основные характеристики объекта концессии, цель предоставления его в концессию и основные технические условия использования имущества, являющегося объектом концессии, а также основные условия осуществления </w:t>
      </w:r>
      <w:hyperlink r:id="rId6" w:history="1">
        <w:r>
          <w:rPr>
            <w:color w:val="0000FF"/>
          </w:rPr>
          <w:t>вида</w:t>
        </w:r>
      </w:hyperlink>
      <w:r>
        <w:t xml:space="preserve"> деятельности, на осуществление которого распространяется исключительное право государства (далее - вид деятельности), являющегося объектом концессии, и условия деятельности концессионера;</w:t>
      </w:r>
      <w:proofErr w:type="gramEnd"/>
    </w:p>
    <w:p w:rsidR="000D5C93" w:rsidRDefault="000D5C93">
      <w:pPr>
        <w:pStyle w:val="ConsPlusNormal"/>
        <w:spacing w:before="220"/>
        <w:ind w:firstLine="540"/>
        <w:jc w:val="both"/>
      </w:pPr>
      <w:r>
        <w:t>концессионный договор - письменное соглашение, в силу которого одна сторона (концедент) обязуется предоставить другой стороне (концессионеру) на возмездной или безвозмездной основе на определенный срок право владения и пользования объектом концессии или право на осуществление вида деятельности;</w:t>
      </w:r>
    </w:p>
    <w:p w:rsidR="000D5C93" w:rsidRDefault="000D5C93">
      <w:pPr>
        <w:pStyle w:val="ConsPlusNormal"/>
        <w:spacing w:before="220"/>
        <w:ind w:firstLine="540"/>
        <w:jc w:val="both"/>
      </w:pPr>
      <w:r>
        <w:t xml:space="preserve">концессионный орган - уполномоченные Президентом Республики Беларусь государственный орган или иная государственная организация, уполномоченный Правительством </w:t>
      </w:r>
      <w:r>
        <w:lastRenderedPageBreak/>
        <w:t xml:space="preserve">Республики Беларусь республиканский </w:t>
      </w:r>
      <w:hyperlink r:id="rId7" w:history="1">
        <w:r>
          <w:rPr>
            <w:color w:val="0000FF"/>
          </w:rPr>
          <w:t>орган</w:t>
        </w:r>
      </w:hyperlink>
      <w:r>
        <w:t xml:space="preserve"> государственного управления или иная государственная организация, подчиненная Правительству Республики Беларусь, а также местный исполнительный и распорядительный орган, совершающий определенные в соответствии с настоящим Законом действия от имени концедента;</w:t>
      </w:r>
    </w:p>
    <w:p w:rsidR="000D5C93" w:rsidRDefault="000D5C93">
      <w:pPr>
        <w:pStyle w:val="ConsPlusNormal"/>
        <w:spacing w:before="220"/>
        <w:ind w:firstLine="540"/>
        <w:jc w:val="both"/>
      </w:pPr>
      <w:r>
        <w:t>концессия - основанные на концессионном договоре право владения и пользования объектом концессии или право на осуществление вида деятельности;</w:t>
      </w:r>
    </w:p>
    <w:p w:rsidR="000D5C93" w:rsidRDefault="000D5C93">
      <w:pPr>
        <w:pStyle w:val="ConsPlusNormal"/>
        <w:spacing w:before="220"/>
        <w:ind w:firstLine="540"/>
        <w:jc w:val="both"/>
      </w:pPr>
      <w:r>
        <w:t xml:space="preserve">объекты концессии административно-территориальных единиц - объекты концессии, находящиеся в коммунальной собственности, за исключением объектов концессии, </w:t>
      </w:r>
      <w:hyperlink r:id="rId8" w:history="1">
        <w:r>
          <w:rPr>
            <w:color w:val="0000FF"/>
          </w:rPr>
          <w:t>сведения</w:t>
        </w:r>
      </w:hyperlink>
      <w:r>
        <w:t xml:space="preserve"> о которых составляют государственные секреты, и объектов концессии, имеющих стратегически </w:t>
      </w:r>
      <w:proofErr w:type="gramStart"/>
      <w:r>
        <w:t>важное значение</w:t>
      </w:r>
      <w:proofErr w:type="gramEnd"/>
      <w:r>
        <w:t xml:space="preserve"> для Республики Беларусь;</w:t>
      </w:r>
    </w:p>
    <w:p w:rsidR="000D5C93" w:rsidRDefault="000D5C93">
      <w:pPr>
        <w:pStyle w:val="ConsPlusNormal"/>
        <w:spacing w:before="220"/>
        <w:ind w:firstLine="540"/>
        <w:jc w:val="both"/>
      </w:pPr>
      <w:r>
        <w:t xml:space="preserve">объекты концессии Республики Беларусь - объекты концессии, находящиеся в республиканской собственности, а также иные объекты концессии, находящиеся в собственности государства и не относящиеся к объектам концессии административно-территориальных единиц, виды деятельности, за исключением объектов концессии, сведения о которых составляют государственные секреты, и объектов концессии, имеющих стратегически </w:t>
      </w:r>
      <w:proofErr w:type="gramStart"/>
      <w:r>
        <w:t>важное значение</w:t>
      </w:r>
      <w:proofErr w:type="gramEnd"/>
      <w:r>
        <w:t xml:space="preserve"> для Республики Беларусь;</w:t>
      </w:r>
    </w:p>
    <w:p w:rsidR="000D5C93" w:rsidRDefault="000D5C93">
      <w:pPr>
        <w:pStyle w:val="ConsPlusNormal"/>
        <w:spacing w:before="220"/>
        <w:ind w:firstLine="540"/>
        <w:jc w:val="both"/>
      </w:pPr>
      <w:r>
        <w:t>предмет конкурса или аукциона по выбору инвестора для заключения с ним концессионного договора (далее - предмет конкурса (аукциона)) - право владения и пользования объектом концессии или право на осуществление вида деятельности;</w:t>
      </w:r>
    </w:p>
    <w:p w:rsidR="000D5C93" w:rsidRDefault="000D5C93">
      <w:pPr>
        <w:pStyle w:val="ConsPlusNormal"/>
        <w:spacing w:before="220"/>
        <w:ind w:firstLine="540"/>
        <w:jc w:val="both"/>
      </w:pPr>
      <w:r>
        <w:t>разовый платеж - платеж, уплачиваемый концессионером за право владения и пользования объектом концессии или за право на осуществление вида деятельности;</w:t>
      </w:r>
    </w:p>
    <w:p w:rsidR="000D5C93" w:rsidRDefault="000D5C93">
      <w:pPr>
        <w:pStyle w:val="ConsPlusNormal"/>
        <w:spacing w:before="220"/>
        <w:ind w:firstLine="540"/>
        <w:jc w:val="both"/>
      </w:pPr>
      <w:r>
        <w:t>собственные средства - любые вещи, включая деньги и ценные бумаги, принадлежащие инвестору на праве собственности или ином вещном праве, имущественные права и исключительные права на результаты интеллектуальной деятельности и средства индивидуализации участников гражданского оборота, товаров (работ, услуг), которые могут быть использованы инвестором при реализации концессионного договора;</w:t>
      </w:r>
    </w:p>
    <w:p w:rsidR="000D5C93" w:rsidRDefault="000D5C93">
      <w:pPr>
        <w:pStyle w:val="ConsPlusNormal"/>
        <w:spacing w:before="220"/>
        <w:ind w:firstLine="540"/>
        <w:jc w:val="both"/>
      </w:pPr>
      <w:r>
        <w:t xml:space="preserve">способ выбора концессионера - </w:t>
      </w:r>
      <w:hyperlink r:id="rId9" w:history="1">
        <w:r>
          <w:rPr>
            <w:color w:val="0000FF"/>
          </w:rPr>
          <w:t>конкурс</w:t>
        </w:r>
      </w:hyperlink>
      <w:r>
        <w:t xml:space="preserve"> или аукцион по выбору инвестора для заключения с ним концессионного договора (далее, если не установлено иное, - конкурс (аукцион)), если иное не установлено Президентом Республики Беларусь или настоящим Законом;</w:t>
      </w:r>
    </w:p>
    <w:p w:rsidR="000D5C93" w:rsidRDefault="000D5C93">
      <w:pPr>
        <w:pStyle w:val="ConsPlusNormal"/>
        <w:spacing w:before="220"/>
        <w:ind w:firstLine="540"/>
        <w:jc w:val="both"/>
      </w:pPr>
      <w:r>
        <w:t>стартовый размер разового платежа - начальный размер разового платежа, от которого начинаются торги на конкурсе (аукционе).</w:t>
      </w:r>
    </w:p>
    <w:p w:rsidR="000D5C93" w:rsidRDefault="000D5C93">
      <w:pPr>
        <w:pStyle w:val="ConsPlusNormal"/>
        <w:ind w:firstLine="540"/>
        <w:jc w:val="both"/>
      </w:pPr>
    </w:p>
    <w:p w:rsidR="000D5C93" w:rsidRDefault="000D5C93">
      <w:pPr>
        <w:pStyle w:val="ConsPlusNormal"/>
        <w:ind w:firstLine="540"/>
        <w:jc w:val="both"/>
        <w:outlineLvl w:val="1"/>
      </w:pPr>
      <w:r>
        <w:rPr>
          <w:b/>
        </w:rPr>
        <w:t>Статья 2. Законодательство о концессиях</w:t>
      </w:r>
    </w:p>
    <w:p w:rsidR="000D5C93" w:rsidRDefault="000D5C93">
      <w:pPr>
        <w:pStyle w:val="ConsPlusNormal"/>
        <w:ind w:firstLine="540"/>
        <w:jc w:val="both"/>
      </w:pPr>
    </w:p>
    <w:p w:rsidR="000D5C93" w:rsidRDefault="000D5C93">
      <w:pPr>
        <w:pStyle w:val="ConsPlusNormal"/>
        <w:ind w:firstLine="540"/>
        <w:jc w:val="both"/>
      </w:pPr>
      <w:r>
        <w:t>Отношения, связанные с осуществлением инвестиций на основе концессий на территории Республики Беларусь, регулируются настоящим Законом, иными актами законодательства, в том числе международными договорами Республики Беларусь.</w:t>
      </w:r>
    </w:p>
    <w:p w:rsidR="000D5C93" w:rsidRDefault="000D5C93">
      <w:pPr>
        <w:pStyle w:val="ConsPlusNormal"/>
        <w:spacing w:before="220"/>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0D5C93" w:rsidRDefault="000D5C93">
      <w:pPr>
        <w:pStyle w:val="ConsPlusNormal"/>
        <w:spacing w:before="220"/>
        <w:ind w:firstLine="540"/>
        <w:jc w:val="both"/>
      </w:pPr>
      <w:r>
        <w:t>В случае</w:t>
      </w:r>
      <w:proofErr w:type="gramStart"/>
      <w:r>
        <w:t>,</w:t>
      </w:r>
      <w:proofErr w:type="gramEnd"/>
      <w:r>
        <w:t xml:space="preserve"> если объектами концессии являются участки недр, водные объекты, леса (участки лесного фонда), земельные участки, концессия в отношении их осуществляется в соответствии с настоящим Законом, если иное не предусмотрено законодательством о недрах, об охране и использовании вод, об использовании, охране и защите лесов, об охране и использовании земель.</w:t>
      </w:r>
    </w:p>
    <w:p w:rsidR="000D5C93" w:rsidRDefault="000D5C93">
      <w:pPr>
        <w:pStyle w:val="ConsPlusNormal"/>
        <w:ind w:firstLine="540"/>
        <w:jc w:val="both"/>
      </w:pPr>
    </w:p>
    <w:p w:rsidR="000D5C93" w:rsidRDefault="000D5C93">
      <w:pPr>
        <w:pStyle w:val="ConsPlusNormal"/>
        <w:ind w:firstLine="540"/>
        <w:jc w:val="both"/>
        <w:outlineLvl w:val="1"/>
      </w:pPr>
      <w:r>
        <w:rPr>
          <w:b/>
        </w:rPr>
        <w:lastRenderedPageBreak/>
        <w:t>Статья 3. Объекты концессии</w:t>
      </w:r>
    </w:p>
    <w:p w:rsidR="000D5C93" w:rsidRDefault="000D5C93">
      <w:pPr>
        <w:pStyle w:val="ConsPlusNormal"/>
        <w:ind w:firstLine="540"/>
        <w:jc w:val="both"/>
      </w:pPr>
    </w:p>
    <w:p w:rsidR="000D5C93" w:rsidRDefault="000D5C93">
      <w:pPr>
        <w:pStyle w:val="ConsPlusNormal"/>
        <w:ind w:firstLine="540"/>
        <w:jc w:val="both"/>
      </w:pPr>
      <w:r>
        <w:t xml:space="preserve">Объектами концессии могут являться </w:t>
      </w:r>
      <w:hyperlink r:id="rId10" w:history="1">
        <w:r>
          <w:rPr>
            <w:color w:val="0000FF"/>
          </w:rPr>
          <w:t>объекты</w:t>
        </w:r>
      </w:hyperlink>
      <w:r>
        <w:t xml:space="preserve">, составляющие в соответствии с </w:t>
      </w:r>
      <w:hyperlink r:id="rId11" w:history="1">
        <w:r>
          <w:rPr>
            <w:color w:val="0000FF"/>
          </w:rPr>
          <w:t>Конституцией</w:t>
        </w:r>
      </w:hyperlink>
      <w:r>
        <w:t xml:space="preserve"> Республики Беларусь исключительную собственность государства (недра, воды, леса), </w:t>
      </w:r>
      <w:hyperlink r:id="rId12" w:history="1">
        <w:r>
          <w:rPr>
            <w:color w:val="0000FF"/>
          </w:rPr>
          <w:t>объекты</w:t>
        </w:r>
      </w:hyperlink>
      <w:r>
        <w:t xml:space="preserve">, находящиеся только в собственности государства, </w:t>
      </w:r>
      <w:hyperlink r:id="rId13" w:history="1">
        <w:r>
          <w:rPr>
            <w:color w:val="0000FF"/>
          </w:rPr>
          <w:t>виды</w:t>
        </w:r>
      </w:hyperlink>
      <w:r>
        <w:t xml:space="preserve"> деятельности.</w:t>
      </w:r>
    </w:p>
    <w:p w:rsidR="000D5C93" w:rsidRDefault="000D5C93">
      <w:pPr>
        <w:pStyle w:val="ConsPlusNormal"/>
        <w:ind w:firstLine="540"/>
        <w:jc w:val="both"/>
      </w:pPr>
    </w:p>
    <w:p w:rsidR="000D5C93" w:rsidRDefault="000D5C93">
      <w:pPr>
        <w:pStyle w:val="ConsPlusNormal"/>
        <w:ind w:firstLine="540"/>
        <w:jc w:val="both"/>
        <w:outlineLvl w:val="1"/>
      </w:pPr>
      <w:r>
        <w:rPr>
          <w:b/>
        </w:rPr>
        <w:t>Статья 4. Условия осуществления деятельности концессионеров</w:t>
      </w:r>
    </w:p>
    <w:p w:rsidR="000D5C93" w:rsidRDefault="000D5C93">
      <w:pPr>
        <w:pStyle w:val="ConsPlusNormal"/>
        <w:ind w:firstLine="540"/>
        <w:jc w:val="both"/>
      </w:pPr>
    </w:p>
    <w:p w:rsidR="000D5C93" w:rsidRDefault="000D5C93">
      <w:pPr>
        <w:pStyle w:val="ConsPlusNormal"/>
        <w:ind w:firstLine="540"/>
        <w:jc w:val="both"/>
      </w:pPr>
      <w:r>
        <w:t xml:space="preserve">Концессионерам предоставляются </w:t>
      </w:r>
      <w:hyperlink r:id="rId14" w:history="1">
        <w:r>
          <w:rPr>
            <w:color w:val="0000FF"/>
          </w:rPr>
          <w:t>гарантии</w:t>
        </w:r>
      </w:hyperlink>
      <w:r>
        <w:t>, предусмотренные законодательством для инвесторов.</w:t>
      </w:r>
    </w:p>
    <w:p w:rsidR="000D5C93" w:rsidRDefault="000D5C93">
      <w:pPr>
        <w:pStyle w:val="ConsPlusNormal"/>
        <w:spacing w:before="220"/>
        <w:ind w:firstLine="540"/>
        <w:jc w:val="both"/>
      </w:pPr>
      <w:r>
        <w:t>Не допускается вмешательство в деятельность концессионеров, за исключением случаев, предусмотренных концессионным договором и (или) когда такое вмешательство осуществляется на основании законодательных актов в интересах национальной безопасности (в том числе охраны окружающей среды, историко-культурных ценностей), общественного порядка, защиты нравственности, здоровья населения, прав и свобод других лиц.</w:t>
      </w:r>
    </w:p>
    <w:p w:rsidR="000D5C93" w:rsidRDefault="000D5C93">
      <w:pPr>
        <w:pStyle w:val="ConsPlusNormal"/>
        <w:spacing w:before="220"/>
        <w:ind w:firstLine="540"/>
        <w:jc w:val="both"/>
      </w:pPr>
      <w:r>
        <w:t xml:space="preserve">Концессионным договором в соответствии с законодательными </w:t>
      </w:r>
      <w:hyperlink r:id="rId15" w:history="1">
        <w:r>
          <w:rPr>
            <w:color w:val="0000FF"/>
          </w:rPr>
          <w:t>актами</w:t>
        </w:r>
      </w:hyperlink>
      <w:r>
        <w:t xml:space="preserve"> либо по решению Президента Республики Беларусь могут быть предусмотрены льготы и преференции для концессионеров и (или) организаций, в установленном </w:t>
      </w:r>
      <w:proofErr w:type="gramStart"/>
      <w:r>
        <w:t>порядке</w:t>
      </w:r>
      <w:proofErr w:type="gramEnd"/>
      <w:r>
        <w:t xml:space="preserve"> созданных в Республике Беларусь концессионером либо с его участием.</w:t>
      </w:r>
    </w:p>
    <w:p w:rsidR="000D5C93" w:rsidRDefault="000D5C93">
      <w:pPr>
        <w:pStyle w:val="ConsPlusNormal"/>
        <w:spacing w:before="220"/>
        <w:ind w:firstLine="540"/>
        <w:jc w:val="both"/>
      </w:pPr>
      <w:r>
        <w:t>В случае</w:t>
      </w:r>
      <w:proofErr w:type="gramStart"/>
      <w:r>
        <w:t>,</w:t>
      </w:r>
      <w:proofErr w:type="gramEnd"/>
      <w:r>
        <w:t xml:space="preserve"> если в течение срока действия концессионного договора законодательство изменилось таким образом, что концессионер в значительной степени лишается того, на что был вправе рассчитывать при заключении концессионного договора, если это предусмотрено концессионным договором, стороны концессионного договора изменяют условия концессионного договора в части обеспечения прав концессионера. В случае недостижения согласия сторон концессионного договора по изменению условий концессионного договора по инициативе одной из сторон спор рассматривается в соответствии со </w:t>
      </w:r>
      <w:hyperlink w:anchor="P437" w:history="1">
        <w:r>
          <w:rPr>
            <w:color w:val="0000FF"/>
          </w:rPr>
          <w:t>статьей 35</w:t>
        </w:r>
      </w:hyperlink>
      <w:r>
        <w:t xml:space="preserve"> настоящего Закона.</w:t>
      </w:r>
    </w:p>
    <w:p w:rsidR="000D5C93" w:rsidRDefault="000D5C93">
      <w:pPr>
        <w:pStyle w:val="ConsPlusNormal"/>
        <w:ind w:firstLine="540"/>
        <w:jc w:val="both"/>
      </w:pPr>
    </w:p>
    <w:p w:rsidR="000D5C93" w:rsidRDefault="000D5C93">
      <w:pPr>
        <w:pStyle w:val="ConsPlusTitle"/>
        <w:jc w:val="center"/>
        <w:outlineLvl w:val="0"/>
      </w:pPr>
      <w:r>
        <w:t>ГЛАВА 2</w:t>
      </w:r>
    </w:p>
    <w:p w:rsidR="000D5C93" w:rsidRDefault="000D5C93">
      <w:pPr>
        <w:pStyle w:val="ConsPlusTitle"/>
        <w:jc w:val="center"/>
      </w:pPr>
      <w:r>
        <w:t>ГОСУДАРСТВЕННОЕ РЕГУЛИРОВАНИЕ В СФЕРЕ КОНЦЕССИЙ</w:t>
      </w:r>
    </w:p>
    <w:p w:rsidR="000D5C93" w:rsidRDefault="000D5C93">
      <w:pPr>
        <w:pStyle w:val="ConsPlusNormal"/>
        <w:ind w:firstLine="540"/>
        <w:jc w:val="both"/>
      </w:pPr>
    </w:p>
    <w:p w:rsidR="000D5C93" w:rsidRDefault="000D5C93">
      <w:pPr>
        <w:pStyle w:val="ConsPlusNormal"/>
        <w:ind w:firstLine="540"/>
        <w:jc w:val="both"/>
        <w:outlineLvl w:val="1"/>
      </w:pPr>
      <w:r>
        <w:rPr>
          <w:b/>
        </w:rPr>
        <w:t>Статья 5. Полномочия Президента Республики Беларусь в сфере концессий</w:t>
      </w:r>
    </w:p>
    <w:p w:rsidR="000D5C93" w:rsidRDefault="000D5C93">
      <w:pPr>
        <w:pStyle w:val="ConsPlusNormal"/>
        <w:ind w:firstLine="540"/>
        <w:jc w:val="both"/>
      </w:pPr>
    </w:p>
    <w:p w:rsidR="000D5C93" w:rsidRDefault="000D5C93">
      <w:pPr>
        <w:pStyle w:val="ConsPlusNormal"/>
        <w:ind w:firstLine="540"/>
        <w:jc w:val="both"/>
      </w:pPr>
      <w:r>
        <w:t>Президент Республики Беларусь в сфере концессий:</w:t>
      </w:r>
    </w:p>
    <w:p w:rsidR="000D5C93" w:rsidRDefault="000D5C93">
      <w:pPr>
        <w:pStyle w:val="ConsPlusNormal"/>
        <w:spacing w:before="220"/>
        <w:ind w:firstLine="540"/>
        <w:jc w:val="both"/>
      </w:pPr>
      <w:r>
        <w:t>определяет единую государственную политику;</w:t>
      </w:r>
    </w:p>
    <w:p w:rsidR="000D5C93" w:rsidRDefault="000D5C93">
      <w:pPr>
        <w:pStyle w:val="ConsPlusNormal"/>
        <w:spacing w:before="220"/>
        <w:ind w:firstLine="540"/>
        <w:jc w:val="both"/>
      </w:pPr>
      <w:r>
        <w:t xml:space="preserve">утверждает </w:t>
      </w:r>
      <w:hyperlink r:id="rId16" w:history="1">
        <w:r>
          <w:rPr>
            <w:color w:val="0000FF"/>
          </w:rPr>
          <w:t>перечень</w:t>
        </w:r>
      </w:hyperlink>
      <w:r>
        <w:t xml:space="preserve"> объектов, предлагаемых для передачи в концессию (далее - перечень), по объектам концессии Республики Беларусь, определяет по ним вид концессионного договора и способ выбора концессионера;</w:t>
      </w:r>
    </w:p>
    <w:p w:rsidR="000D5C93" w:rsidRDefault="000D5C93">
      <w:pPr>
        <w:pStyle w:val="ConsPlusNormal"/>
        <w:spacing w:before="220"/>
        <w:ind w:firstLine="540"/>
        <w:jc w:val="both"/>
      </w:pPr>
      <w:r>
        <w:t xml:space="preserve">определяет </w:t>
      </w:r>
      <w:hyperlink r:id="rId17" w:history="1">
        <w:r>
          <w:rPr>
            <w:color w:val="0000FF"/>
          </w:rPr>
          <w:t>порядок</w:t>
        </w:r>
      </w:hyperlink>
      <w:r>
        <w:t xml:space="preserve"> формирования и утверждает перечни по объектам концессии, сведения о которых составляют государственные секреты, и по объектам концессии, имеющим стратегически </w:t>
      </w:r>
      <w:proofErr w:type="gramStart"/>
      <w:r>
        <w:t>важное значение</w:t>
      </w:r>
      <w:proofErr w:type="gramEnd"/>
      <w:r>
        <w:t xml:space="preserve"> для Республики Беларусь, определяет по ним концедента, концессионный орган, вид концессионного договора, способ выбора концессионера и </w:t>
      </w:r>
      <w:hyperlink r:id="rId18" w:history="1">
        <w:r>
          <w:rPr>
            <w:color w:val="0000FF"/>
          </w:rPr>
          <w:t>порядок</w:t>
        </w:r>
      </w:hyperlink>
      <w:r>
        <w:t xml:space="preserve"> определения стартового размера разового платежа;</w:t>
      </w:r>
    </w:p>
    <w:p w:rsidR="000D5C93" w:rsidRDefault="000D5C93">
      <w:pPr>
        <w:pStyle w:val="ConsPlusNormal"/>
        <w:spacing w:before="220"/>
        <w:ind w:firstLine="540"/>
        <w:jc w:val="both"/>
      </w:pPr>
      <w:r>
        <w:t xml:space="preserve">осуществляет иные полномочия в соответствии с </w:t>
      </w:r>
      <w:hyperlink r:id="rId19" w:history="1">
        <w:r>
          <w:rPr>
            <w:color w:val="0000FF"/>
          </w:rPr>
          <w:t>Конституцией</w:t>
        </w:r>
      </w:hyperlink>
      <w:r>
        <w:t xml:space="preserve"> Республики Беларусь, настоящим Законом и иными законодательными актами.</w:t>
      </w:r>
    </w:p>
    <w:p w:rsidR="000D5C93" w:rsidRDefault="000D5C93">
      <w:pPr>
        <w:pStyle w:val="ConsPlusNormal"/>
        <w:spacing w:before="220"/>
        <w:ind w:firstLine="540"/>
        <w:jc w:val="both"/>
      </w:pPr>
      <w:r>
        <w:t xml:space="preserve">Президентом Республики Беларусь могут устанавливаться иные порядок и способ предоставления объектов концессии в концессию, чем те, которые установлены настоящим </w:t>
      </w:r>
      <w:r>
        <w:lastRenderedPageBreak/>
        <w:t>Законом.</w:t>
      </w:r>
    </w:p>
    <w:p w:rsidR="000D5C93" w:rsidRDefault="000D5C93">
      <w:pPr>
        <w:pStyle w:val="ConsPlusNormal"/>
        <w:ind w:firstLine="540"/>
        <w:jc w:val="both"/>
      </w:pPr>
    </w:p>
    <w:p w:rsidR="000D5C93" w:rsidRDefault="000D5C93">
      <w:pPr>
        <w:pStyle w:val="ConsPlusNormal"/>
        <w:ind w:firstLine="540"/>
        <w:jc w:val="both"/>
        <w:outlineLvl w:val="1"/>
      </w:pPr>
      <w:r>
        <w:rPr>
          <w:b/>
        </w:rPr>
        <w:t>Статья 6. Полномочия Правительства Республики Беларусь в сфере концессий</w:t>
      </w:r>
    </w:p>
    <w:p w:rsidR="000D5C93" w:rsidRDefault="000D5C93">
      <w:pPr>
        <w:pStyle w:val="ConsPlusNormal"/>
        <w:ind w:firstLine="540"/>
        <w:jc w:val="both"/>
      </w:pPr>
    </w:p>
    <w:p w:rsidR="000D5C93" w:rsidRDefault="000D5C93">
      <w:pPr>
        <w:pStyle w:val="ConsPlusNormal"/>
        <w:ind w:firstLine="540"/>
        <w:jc w:val="both"/>
      </w:pPr>
      <w:r>
        <w:t>Правительство Республики Беларусь в сфере концессий:</w:t>
      </w:r>
    </w:p>
    <w:p w:rsidR="000D5C93" w:rsidRDefault="000D5C93">
      <w:pPr>
        <w:pStyle w:val="ConsPlusNormal"/>
        <w:spacing w:before="220"/>
        <w:ind w:firstLine="540"/>
        <w:jc w:val="both"/>
      </w:pPr>
      <w:r>
        <w:t>обеспечивает проведение единой государственной политики;</w:t>
      </w:r>
    </w:p>
    <w:p w:rsidR="000D5C93" w:rsidRDefault="000D5C93">
      <w:pPr>
        <w:pStyle w:val="ConsPlusNormal"/>
        <w:spacing w:before="220"/>
        <w:ind w:firstLine="540"/>
        <w:jc w:val="both"/>
      </w:pPr>
      <w:r>
        <w:t xml:space="preserve">определяет в соответствии с настоящим Законом и иными законодательными актами </w:t>
      </w:r>
      <w:hyperlink r:id="rId20" w:history="1">
        <w:r>
          <w:rPr>
            <w:color w:val="0000FF"/>
          </w:rPr>
          <w:t>порядок</w:t>
        </w:r>
      </w:hyperlink>
      <w:r>
        <w:t xml:space="preserve"> организации и проведения конкурсов (аукционов);</w:t>
      </w:r>
    </w:p>
    <w:p w:rsidR="000D5C93" w:rsidRDefault="000D5C93">
      <w:pPr>
        <w:pStyle w:val="ConsPlusNormal"/>
        <w:spacing w:before="220"/>
        <w:ind w:firstLine="540"/>
        <w:jc w:val="both"/>
      </w:pPr>
      <w:r>
        <w:t>определяет в соответствии с настоящим Законом концессионные органы по объектам концессии Республики Беларусь;</w:t>
      </w:r>
    </w:p>
    <w:p w:rsidR="000D5C93" w:rsidRDefault="000D5C93">
      <w:pPr>
        <w:pStyle w:val="ConsPlusNormal"/>
        <w:spacing w:before="220"/>
        <w:ind w:firstLine="540"/>
        <w:jc w:val="both"/>
      </w:pPr>
      <w:r>
        <w:t xml:space="preserve">определяет, если иное не установлено Президентом Республики Беларусь, </w:t>
      </w:r>
      <w:hyperlink r:id="rId21" w:history="1">
        <w:r>
          <w:rPr>
            <w:color w:val="0000FF"/>
          </w:rPr>
          <w:t>порядок</w:t>
        </w:r>
      </w:hyperlink>
      <w:r>
        <w:t xml:space="preserve"> определения стартового размера разового платежа по объектам концессии Республики Беларусь;</w:t>
      </w:r>
    </w:p>
    <w:p w:rsidR="000D5C93" w:rsidRDefault="000D5C93">
      <w:pPr>
        <w:pStyle w:val="ConsPlusNormal"/>
        <w:spacing w:before="220"/>
        <w:ind w:firstLine="540"/>
        <w:jc w:val="both"/>
      </w:pPr>
      <w:r>
        <w:t>вносит на рассмотрение Президента Республики Беларусь проекты нормативных правовых актов об утверждении перечня по объектам концессии Республики Беларусь, о внесении в него изменений и (или) дополнений;</w:t>
      </w:r>
    </w:p>
    <w:p w:rsidR="000D5C93" w:rsidRDefault="000D5C93">
      <w:pPr>
        <w:pStyle w:val="ConsPlusNormal"/>
        <w:spacing w:before="220"/>
        <w:ind w:firstLine="540"/>
        <w:jc w:val="both"/>
      </w:pPr>
      <w:r>
        <w:t xml:space="preserve">определяет </w:t>
      </w:r>
      <w:hyperlink r:id="rId22" w:history="1">
        <w:r>
          <w:rPr>
            <w:color w:val="0000FF"/>
          </w:rPr>
          <w:t>порядок</w:t>
        </w:r>
      </w:hyperlink>
      <w:r>
        <w:t xml:space="preserve"> ведения государственного реестра концессионных договоров;</w:t>
      </w:r>
    </w:p>
    <w:p w:rsidR="000D5C93" w:rsidRDefault="000D5C93">
      <w:pPr>
        <w:pStyle w:val="ConsPlusNormal"/>
        <w:spacing w:before="220"/>
        <w:ind w:firstLine="540"/>
        <w:jc w:val="both"/>
      </w:pPr>
      <w:r>
        <w:t xml:space="preserve">осуществляет иные полномочия в соответствии с </w:t>
      </w:r>
      <w:hyperlink r:id="rId23" w:history="1">
        <w:r>
          <w:rPr>
            <w:color w:val="0000FF"/>
          </w:rPr>
          <w:t>Конституцией</w:t>
        </w:r>
      </w:hyperlink>
      <w:r>
        <w:t xml:space="preserve"> Республики Беларусь, настоящим Законом, иными законами и актами Президента Республики Беларусь.</w:t>
      </w:r>
    </w:p>
    <w:p w:rsidR="000D5C93" w:rsidRDefault="000D5C93">
      <w:pPr>
        <w:pStyle w:val="ConsPlusNormal"/>
        <w:ind w:firstLine="540"/>
        <w:jc w:val="both"/>
      </w:pPr>
    </w:p>
    <w:p w:rsidR="000D5C93" w:rsidRDefault="000D5C93">
      <w:pPr>
        <w:pStyle w:val="ConsPlusNormal"/>
        <w:ind w:firstLine="540"/>
        <w:jc w:val="both"/>
        <w:outlineLvl w:val="1"/>
      </w:pPr>
      <w:r>
        <w:rPr>
          <w:b/>
        </w:rPr>
        <w:t>Статья 7. Полномочия республиканских органов государственного управления, иных государственных организаций, подчиненных Правительству Республики Беларусь, в сфере концессий</w:t>
      </w:r>
    </w:p>
    <w:p w:rsidR="000D5C93" w:rsidRDefault="000D5C93">
      <w:pPr>
        <w:pStyle w:val="ConsPlusNormal"/>
        <w:ind w:firstLine="540"/>
        <w:jc w:val="both"/>
      </w:pPr>
    </w:p>
    <w:p w:rsidR="000D5C93" w:rsidRDefault="000D5C93">
      <w:pPr>
        <w:pStyle w:val="ConsPlusNormal"/>
        <w:ind w:firstLine="540"/>
        <w:jc w:val="both"/>
      </w:pPr>
      <w:r>
        <w:t xml:space="preserve">Республиканские </w:t>
      </w:r>
      <w:hyperlink r:id="rId24" w:history="1">
        <w:r>
          <w:rPr>
            <w:color w:val="0000FF"/>
          </w:rPr>
          <w:t>органы</w:t>
        </w:r>
      </w:hyperlink>
      <w:r>
        <w:t xml:space="preserve"> государственного управления, иные государственные организации, подчиненные Правительству Республики Беларусь, в сфере концессий:</w:t>
      </w:r>
    </w:p>
    <w:p w:rsidR="000D5C93" w:rsidRDefault="000D5C93">
      <w:pPr>
        <w:pStyle w:val="ConsPlusNormal"/>
        <w:spacing w:before="220"/>
        <w:ind w:firstLine="540"/>
        <w:jc w:val="both"/>
      </w:pPr>
      <w:r>
        <w:t>обеспечивают реализацию единой государственной политики;</w:t>
      </w:r>
    </w:p>
    <w:p w:rsidR="000D5C93" w:rsidRDefault="000D5C93">
      <w:pPr>
        <w:pStyle w:val="ConsPlusNormal"/>
        <w:spacing w:before="220"/>
        <w:ind w:firstLine="540"/>
        <w:jc w:val="both"/>
      </w:pPr>
      <w:r>
        <w:t xml:space="preserve">вносят предложения о включении объектов в </w:t>
      </w:r>
      <w:hyperlink r:id="rId25" w:history="1">
        <w:r>
          <w:rPr>
            <w:color w:val="0000FF"/>
          </w:rPr>
          <w:t>перечень</w:t>
        </w:r>
      </w:hyperlink>
      <w:r>
        <w:t xml:space="preserve"> по объектам концессии Республики Беларусь, о внесении в него изменений и (или) дополнений;</w:t>
      </w:r>
    </w:p>
    <w:p w:rsidR="000D5C93" w:rsidRDefault="000D5C93">
      <w:pPr>
        <w:pStyle w:val="ConsPlusNormal"/>
        <w:spacing w:before="220"/>
        <w:ind w:firstLine="540"/>
        <w:jc w:val="both"/>
      </w:pPr>
      <w:r>
        <w:t>рассматривают и согласовывают в соответствии с их компетенцией концессионные предложения, разработанные концессионными органами;</w:t>
      </w:r>
    </w:p>
    <w:p w:rsidR="000D5C93" w:rsidRDefault="000D5C93">
      <w:pPr>
        <w:pStyle w:val="ConsPlusNormal"/>
        <w:spacing w:before="220"/>
        <w:ind w:firstLine="540"/>
        <w:jc w:val="both"/>
      </w:pPr>
      <w:r>
        <w:t xml:space="preserve">выступают концессионными органами при предоставлении в концессию объектов концессии, </w:t>
      </w:r>
      <w:hyperlink r:id="rId26" w:history="1">
        <w:r>
          <w:rPr>
            <w:color w:val="0000FF"/>
          </w:rPr>
          <w:t>сведения</w:t>
        </w:r>
      </w:hyperlink>
      <w:r>
        <w:t xml:space="preserve"> о которых составляют государственные секреты, и объектов концессии, имеющих стратегически </w:t>
      </w:r>
      <w:proofErr w:type="gramStart"/>
      <w:r>
        <w:t>важное значение</w:t>
      </w:r>
      <w:proofErr w:type="gramEnd"/>
      <w:r>
        <w:t xml:space="preserve"> для Республики Беларусь, в соответствии с решениями Президента Республики Беларусь;</w:t>
      </w:r>
    </w:p>
    <w:p w:rsidR="000D5C93" w:rsidRDefault="000D5C93">
      <w:pPr>
        <w:pStyle w:val="ConsPlusNormal"/>
        <w:spacing w:before="220"/>
        <w:ind w:firstLine="540"/>
        <w:jc w:val="both"/>
      </w:pPr>
      <w:r>
        <w:t>выступают концессионными органами при предоставлении в концессию объектов концессии Республики Беларусь в соответствии с решениями Правительства Республики Беларусь, если иное не определено Президентом Республики Беларусь;</w:t>
      </w:r>
    </w:p>
    <w:p w:rsidR="000D5C93" w:rsidRDefault="000D5C93">
      <w:pPr>
        <w:pStyle w:val="ConsPlusNormal"/>
        <w:spacing w:before="220"/>
        <w:ind w:firstLine="540"/>
        <w:jc w:val="both"/>
      </w:pPr>
      <w:r>
        <w:t>осуществляют иные полномочия в соответствии с настоящим Законом и иными актами законодательства.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8. Полномочия местных Советов депутатов, местных исполнительных и распорядительных органов в сфере концессий</w:t>
      </w:r>
    </w:p>
    <w:p w:rsidR="000D5C93" w:rsidRDefault="000D5C93">
      <w:pPr>
        <w:pStyle w:val="ConsPlusNormal"/>
        <w:ind w:firstLine="540"/>
        <w:jc w:val="both"/>
      </w:pPr>
    </w:p>
    <w:p w:rsidR="000D5C93" w:rsidRDefault="000D5C93">
      <w:pPr>
        <w:pStyle w:val="ConsPlusNormal"/>
        <w:ind w:firstLine="540"/>
        <w:jc w:val="both"/>
      </w:pPr>
      <w:r>
        <w:lastRenderedPageBreak/>
        <w:t xml:space="preserve">Местные Советы депутатов проводят единую государственную политику в сфере концессий на территории соответствующей административно-территориальной единицы согласно их компетенции, определенной </w:t>
      </w:r>
      <w:hyperlink r:id="rId27" w:history="1">
        <w:r>
          <w:rPr>
            <w:color w:val="0000FF"/>
          </w:rPr>
          <w:t>Конституцией</w:t>
        </w:r>
      </w:hyperlink>
      <w:r>
        <w:t xml:space="preserve"> Республики Беларусь, настоящим Законом и иными актами законодательства.</w:t>
      </w:r>
    </w:p>
    <w:p w:rsidR="000D5C93" w:rsidRDefault="000D5C93">
      <w:pPr>
        <w:pStyle w:val="ConsPlusNormal"/>
        <w:spacing w:before="220"/>
        <w:ind w:firstLine="540"/>
        <w:jc w:val="both"/>
      </w:pPr>
      <w:r>
        <w:t xml:space="preserve">Местные Советы депутатов в соответствии с </w:t>
      </w:r>
      <w:hyperlink r:id="rId28" w:history="1">
        <w:r>
          <w:rPr>
            <w:color w:val="0000FF"/>
          </w:rPr>
          <w:t>Конституцией</w:t>
        </w:r>
      </w:hyperlink>
      <w:r>
        <w:t xml:space="preserve"> Республики Беларусь, настоящим Законом и иными актами законодательства:</w:t>
      </w:r>
    </w:p>
    <w:p w:rsidR="000D5C93" w:rsidRDefault="000D5C93">
      <w:pPr>
        <w:pStyle w:val="ConsPlusNormal"/>
        <w:spacing w:before="220"/>
        <w:ind w:firstLine="540"/>
        <w:jc w:val="both"/>
      </w:pPr>
      <w:r>
        <w:t>определяют порядок формирования перечней по объектам концессии административно-территориальных единиц;</w:t>
      </w:r>
    </w:p>
    <w:p w:rsidR="000D5C93" w:rsidRDefault="000D5C93">
      <w:pPr>
        <w:pStyle w:val="ConsPlusNormal"/>
        <w:spacing w:before="220"/>
        <w:ind w:firstLine="540"/>
        <w:jc w:val="both"/>
      </w:pPr>
      <w:r>
        <w:t>утверждают перечни по объектам концессии административно-территориальных единиц, определяют по ним вид концессионного договора и способ выбора концессионера;</w:t>
      </w:r>
    </w:p>
    <w:p w:rsidR="000D5C93" w:rsidRDefault="000D5C93">
      <w:pPr>
        <w:pStyle w:val="ConsPlusNormal"/>
        <w:spacing w:before="220"/>
        <w:ind w:firstLine="540"/>
        <w:jc w:val="both"/>
      </w:pPr>
      <w:r>
        <w:t>определяют порядок определения стартового размера разового платежа по объектам концессии административно-территориальных единиц;</w:t>
      </w:r>
    </w:p>
    <w:p w:rsidR="000D5C93" w:rsidRDefault="000D5C93">
      <w:pPr>
        <w:pStyle w:val="ConsPlusNormal"/>
        <w:spacing w:before="220"/>
        <w:ind w:firstLine="540"/>
        <w:jc w:val="both"/>
      </w:pPr>
      <w:r>
        <w:t>осуществляют иные полномочия в соответствии с настоящим Законом, иными актами законодательства.</w:t>
      </w:r>
    </w:p>
    <w:p w:rsidR="000D5C93" w:rsidRDefault="000D5C93">
      <w:pPr>
        <w:pStyle w:val="ConsPlusNormal"/>
        <w:spacing w:before="220"/>
        <w:ind w:firstLine="540"/>
        <w:jc w:val="both"/>
      </w:pPr>
      <w:r>
        <w:t>Местные исполнительные и распорядительные органы в сфере концессий:</w:t>
      </w:r>
    </w:p>
    <w:p w:rsidR="000D5C93" w:rsidRDefault="000D5C93">
      <w:pPr>
        <w:pStyle w:val="ConsPlusNormal"/>
        <w:spacing w:before="220"/>
        <w:ind w:firstLine="540"/>
        <w:jc w:val="both"/>
      </w:pPr>
      <w:r>
        <w:t>обеспечивают реализацию единой государственной политики на территории административно-территориальной единицы в соответствии с настоящим Законом, иными актами законодательства;</w:t>
      </w:r>
    </w:p>
    <w:p w:rsidR="000D5C93" w:rsidRDefault="000D5C93">
      <w:pPr>
        <w:pStyle w:val="ConsPlusNormal"/>
        <w:spacing w:before="220"/>
        <w:ind w:firstLine="540"/>
        <w:jc w:val="both"/>
      </w:pPr>
      <w:r>
        <w:t>осуществляют формирование перечней по объектам концессии административно-территориальных единиц в порядке, установленном соответствующим местным Советом депутатов;</w:t>
      </w:r>
    </w:p>
    <w:p w:rsidR="000D5C93" w:rsidRDefault="000D5C93">
      <w:pPr>
        <w:pStyle w:val="ConsPlusNormal"/>
        <w:spacing w:before="220"/>
        <w:ind w:firstLine="540"/>
        <w:jc w:val="both"/>
      </w:pPr>
      <w:r>
        <w:t>выступают концессионными органами при предоставлении в концессию объектов концессии административно-территориальных единиц;</w:t>
      </w:r>
    </w:p>
    <w:p w:rsidR="000D5C93" w:rsidRDefault="000D5C93">
      <w:pPr>
        <w:pStyle w:val="ConsPlusNormal"/>
        <w:spacing w:before="220"/>
        <w:ind w:firstLine="540"/>
        <w:jc w:val="both"/>
      </w:pPr>
      <w:r>
        <w:t xml:space="preserve">выступают концессионными органами при предоставлении в концессию объектов концессии, </w:t>
      </w:r>
      <w:hyperlink r:id="rId29" w:history="1">
        <w:r>
          <w:rPr>
            <w:color w:val="0000FF"/>
          </w:rPr>
          <w:t>сведения</w:t>
        </w:r>
      </w:hyperlink>
      <w:r>
        <w:t xml:space="preserve"> о которых составляют государственные секреты, и объектов концессии, имеющих стратегически </w:t>
      </w:r>
      <w:proofErr w:type="gramStart"/>
      <w:r>
        <w:t>важное значение</w:t>
      </w:r>
      <w:proofErr w:type="gramEnd"/>
      <w:r>
        <w:t xml:space="preserve"> для Республики Беларусь, в соответствии с решениями Президента Республики Беларусь;</w:t>
      </w:r>
    </w:p>
    <w:p w:rsidR="000D5C93" w:rsidRDefault="000D5C93">
      <w:pPr>
        <w:pStyle w:val="ConsPlusNormal"/>
        <w:spacing w:before="220"/>
        <w:ind w:firstLine="540"/>
        <w:jc w:val="both"/>
      </w:pPr>
      <w:r>
        <w:t>осуществляют иные полномочия в соответствии с настоящим Законом, иными актами законодательства.</w:t>
      </w:r>
    </w:p>
    <w:p w:rsidR="000D5C93" w:rsidRDefault="000D5C93">
      <w:pPr>
        <w:pStyle w:val="ConsPlusNormal"/>
        <w:ind w:firstLine="540"/>
        <w:jc w:val="both"/>
      </w:pPr>
    </w:p>
    <w:p w:rsidR="000D5C93" w:rsidRDefault="000D5C93">
      <w:pPr>
        <w:pStyle w:val="ConsPlusTitle"/>
        <w:jc w:val="center"/>
        <w:outlineLvl w:val="0"/>
      </w:pPr>
      <w:r>
        <w:t>ГЛАВА 3</w:t>
      </w:r>
    </w:p>
    <w:p w:rsidR="000D5C93" w:rsidRDefault="000D5C93">
      <w:pPr>
        <w:pStyle w:val="ConsPlusTitle"/>
        <w:jc w:val="center"/>
      </w:pPr>
      <w:r>
        <w:t>ПОРЯДОК ПРЕДОСТАВЛЕНИЯ ОБЪЕКТОВ КОНЦЕССИИ В КОНЦЕССИЮ</w:t>
      </w:r>
    </w:p>
    <w:p w:rsidR="000D5C93" w:rsidRDefault="000D5C93">
      <w:pPr>
        <w:pStyle w:val="ConsPlusNormal"/>
        <w:ind w:firstLine="540"/>
        <w:jc w:val="both"/>
      </w:pPr>
    </w:p>
    <w:p w:rsidR="000D5C93" w:rsidRDefault="000D5C93">
      <w:pPr>
        <w:pStyle w:val="ConsPlusNormal"/>
        <w:ind w:firstLine="540"/>
        <w:jc w:val="both"/>
        <w:outlineLvl w:val="1"/>
      </w:pPr>
      <w:r>
        <w:rPr>
          <w:b/>
        </w:rPr>
        <w:t>Статья 9. Этапы предоставления объектов концессии в концессию</w:t>
      </w:r>
    </w:p>
    <w:p w:rsidR="000D5C93" w:rsidRDefault="000D5C93">
      <w:pPr>
        <w:pStyle w:val="ConsPlusNormal"/>
        <w:ind w:firstLine="540"/>
        <w:jc w:val="both"/>
      </w:pPr>
    </w:p>
    <w:p w:rsidR="000D5C93" w:rsidRDefault="000D5C93">
      <w:pPr>
        <w:pStyle w:val="ConsPlusNormal"/>
        <w:ind w:firstLine="540"/>
        <w:jc w:val="both"/>
      </w:pPr>
      <w:r>
        <w:t>Предоставление объектов концессии в концессию, если иное не установлено настоящим Законом, осуществляется в четыре этапа:</w:t>
      </w:r>
    </w:p>
    <w:p w:rsidR="000D5C93" w:rsidRDefault="000D5C93">
      <w:pPr>
        <w:pStyle w:val="ConsPlusNormal"/>
        <w:spacing w:before="220"/>
        <w:ind w:firstLine="540"/>
        <w:jc w:val="both"/>
      </w:pPr>
      <w:r>
        <w:t>формирование, утверждение, опубликование в печатных средствах массовой информации и размещение в глобальной компьютерной сети Интернет перечней по объектам концессии Республики Беларусь и по объектам концессии административно-территориальных единиц, определение по ним вида концессионного договора и способа выбора концессионера;</w:t>
      </w:r>
    </w:p>
    <w:p w:rsidR="000D5C93" w:rsidRDefault="000D5C93">
      <w:pPr>
        <w:pStyle w:val="ConsPlusNormal"/>
        <w:spacing w:before="220"/>
        <w:ind w:firstLine="540"/>
        <w:jc w:val="both"/>
      </w:pPr>
      <w:r>
        <w:t>определение концессионного органа, разработка, согласование и утверждение концессионных предложений;</w:t>
      </w:r>
    </w:p>
    <w:p w:rsidR="000D5C93" w:rsidRDefault="000D5C93">
      <w:pPr>
        <w:pStyle w:val="ConsPlusNormal"/>
        <w:spacing w:before="220"/>
        <w:ind w:firstLine="540"/>
        <w:jc w:val="both"/>
      </w:pPr>
      <w:r>
        <w:lastRenderedPageBreak/>
        <w:t xml:space="preserve">организация и проведение </w:t>
      </w:r>
      <w:hyperlink r:id="rId30" w:history="1">
        <w:r>
          <w:rPr>
            <w:color w:val="0000FF"/>
          </w:rPr>
          <w:t>конкурса</w:t>
        </w:r>
      </w:hyperlink>
      <w:r>
        <w:t xml:space="preserve"> (аукциона), определение концессионера;</w:t>
      </w:r>
    </w:p>
    <w:p w:rsidR="000D5C93" w:rsidRDefault="000D5C93">
      <w:pPr>
        <w:pStyle w:val="ConsPlusNormal"/>
        <w:spacing w:before="220"/>
        <w:ind w:firstLine="540"/>
        <w:jc w:val="both"/>
      </w:pPr>
      <w:r>
        <w:t>заключение концессионного договора.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10. Формирование, утверждение, опубликование в печатных средствах массовой информации и размещение в глобальной компьютерной сети Интернет перечней</w:t>
      </w:r>
    </w:p>
    <w:p w:rsidR="000D5C93" w:rsidRDefault="000D5C93">
      <w:pPr>
        <w:pStyle w:val="ConsPlusNormal"/>
        <w:ind w:firstLine="540"/>
        <w:jc w:val="both"/>
      </w:pPr>
    </w:p>
    <w:p w:rsidR="000D5C93" w:rsidRDefault="000D5C93">
      <w:pPr>
        <w:pStyle w:val="ConsPlusNormal"/>
        <w:ind w:firstLine="540"/>
        <w:jc w:val="both"/>
      </w:pPr>
      <w:proofErr w:type="gramStart"/>
      <w:r>
        <w:t xml:space="preserve">Предложения о включении объектов в </w:t>
      </w:r>
      <w:hyperlink r:id="rId31" w:history="1">
        <w:r>
          <w:rPr>
            <w:color w:val="0000FF"/>
          </w:rPr>
          <w:t>перечень</w:t>
        </w:r>
      </w:hyperlink>
      <w:r>
        <w:t xml:space="preserve"> по объектам концессии Республики Беларусь, внесении в него изменений и (или) дополнений вносятся ежегодно не позднее 1 марта государственными </w:t>
      </w:r>
      <w:hyperlink r:id="rId32" w:history="1">
        <w:r>
          <w:rPr>
            <w:color w:val="0000FF"/>
          </w:rPr>
          <w:t>органами</w:t>
        </w:r>
      </w:hyperlink>
      <w:r>
        <w:t xml:space="preserve"> и иными государственными организациями, подчиненными Президенту Республики Беларусь, Национальным банком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Минским городским исполнительными комитетами, инвесторами и</w:t>
      </w:r>
      <w:proofErr w:type="gramEnd"/>
      <w:r>
        <w:t xml:space="preserve"> иными лицами, заинтересованными в заключени</w:t>
      </w:r>
      <w:proofErr w:type="gramStart"/>
      <w:r>
        <w:t>и</w:t>
      </w:r>
      <w:proofErr w:type="gramEnd"/>
      <w:r>
        <w:t xml:space="preserve"> концессионных договоров с Республикой Беларусь, в республиканский орган государственного управления, осуществляющий регулирование и управление в сфере инвестиций.</w:t>
      </w:r>
    </w:p>
    <w:p w:rsidR="000D5C93" w:rsidRDefault="000D5C93">
      <w:pPr>
        <w:pStyle w:val="ConsPlusNormal"/>
        <w:spacing w:before="220"/>
        <w:ind w:firstLine="540"/>
        <w:jc w:val="both"/>
      </w:pPr>
      <w:r>
        <w:t>Республиканский орган государственного управления, осуществляющий регулирование и управление в сфере инвестиций, вносит проекты нормативных правовых актов об утверждении перечня по объектам концессии Республики Беларусь, о внесении в него изменений и (или) дополнений в Правительство Республики Беларусь не позднее 1 апреля.</w:t>
      </w:r>
    </w:p>
    <w:p w:rsidR="000D5C93" w:rsidRDefault="000D5C93">
      <w:pPr>
        <w:pStyle w:val="ConsPlusNormal"/>
        <w:spacing w:before="220"/>
        <w:ind w:firstLine="540"/>
        <w:jc w:val="both"/>
      </w:pPr>
      <w:r>
        <w:t>Правительство Республики Беларусь в установленном законодательством порядке вносит на рассмотрение Президента Республики Беларусь проекты нормативных правовых актов об утверждении перечня по объектам концессии Республики Беларусь, о внесении в него изменений и (или) дополнений.</w:t>
      </w:r>
    </w:p>
    <w:p w:rsidR="000D5C93" w:rsidRDefault="000D5C93">
      <w:pPr>
        <w:pStyle w:val="ConsPlusNormal"/>
        <w:spacing w:before="220"/>
        <w:ind w:firstLine="540"/>
        <w:jc w:val="both"/>
      </w:pPr>
      <w:r>
        <w:t>Порядок формирования перечней по объектам концессии административно-территориальных единиц определяется местными Советами депутатов.</w:t>
      </w:r>
    </w:p>
    <w:p w:rsidR="000D5C93" w:rsidRDefault="000D5C93">
      <w:pPr>
        <w:pStyle w:val="ConsPlusNormal"/>
        <w:spacing w:before="220"/>
        <w:ind w:firstLine="540"/>
        <w:jc w:val="both"/>
      </w:pPr>
      <w:r>
        <w:t>Перечни утверждаются:</w:t>
      </w:r>
    </w:p>
    <w:p w:rsidR="000D5C93" w:rsidRDefault="000D5C93">
      <w:pPr>
        <w:pStyle w:val="ConsPlusNormal"/>
        <w:spacing w:before="220"/>
        <w:ind w:firstLine="540"/>
        <w:jc w:val="both"/>
      </w:pPr>
      <w:r>
        <w:t xml:space="preserve">Президентом Республики Беларусь - по объектам концессии Республики Беларусь, по объектам концессии, </w:t>
      </w:r>
      <w:hyperlink r:id="rId33" w:history="1">
        <w:r>
          <w:rPr>
            <w:color w:val="0000FF"/>
          </w:rPr>
          <w:t>сведения</w:t>
        </w:r>
      </w:hyperlink>
      <w:r>
        <w:t xml:space="preserve"> о которых составляют государственные секреты, и по объектам концессии, имеющим стратегически </w:t>
      </w:r>
      <w:proofErr w:type="gramStart"/>
      <w:r>
        <w:t>важное значение</w:t>
      </w:r>
      <w:proofErr w:type="gramEnd"/>
      <w:r>
        <w:t xml:space="preserve"> для Республики Беларусь;</w:t>
      </w:r>
    </w:p>
    <w:p w:rsidR="000D5C93" w:rsidRDefault="000D5C93">
      <w:pPr>
        <w:pStyle w:val="ConsPlusNormal"/>
        <w:spacing w:before="220"/>
        <w:ind w:firstLine="540"/>
        <w:jc w:val="both"/>
      </w:pPr>
      <w:r>
        <w:t>местными Советами депутатов - по объектам концессии административно-территориальных единиц.</w:t>
      </w:r>
    </w:p>
    <w:p w:rsidR="000D5C93" w:rsidRDefault="000D5C93">
      <w:pPr>
        <w:pStyle w:val="ConsPlusNormal"/>
        <w:spacing w:before="220"/>
        <w:ind w:firstLine="540"/>
        <w:jc w:val="both"/>
      </w:pPr>
      <w:r>
        <w:t>Перечни подлежат опубликованию в срок не позднее пятнадцати календарных дней со дня их утверждения:</w:t>
      </w:r>
    </w:p>
    <w:p w:rsidR="000D5C93" w:rsidRDefault="000D5C93">
      <w:pPr>
        <w:pStyle w:val="ConsPlusNormal"/>
        <w:spacing w:before="220"/>
        <w:ind w:firstLine="540"/>
        <w:jc w:val="both"/>
      </w:pPr>
      <w:r>
        <w:t>по объектам концессии Республики Беларусь - в печатных средствах массовой информации, определенных Правительством Республики Беларусь;</w:t>
      </w:r>
    </w:p>
    <w:p w:rsidR="000D5C93" w:rsidRDefault="000D5C93">
      <w:pPr>
        <w:pStyle w:val="ConsPlusNormal"/>
        <w:spacing w:before="220"/>
        <w:ind w:firstLine="540"/>
        <w:jc w:val="both"/>
      </w:pPr>
      <w:proofErr w:type="gramStart"/>
      <w:r>
        <w:t>по объектам концессии административно-территориальных единиц - в печатных средствах массовой информации, определенных областными, Минским городским исполнительными комитетами.</w:t>
      </w:r>
      <w:proofErr w:type="gramEnd"/>
    </w:p>
    <w:p w:rsidR="000D5C93" w:rsidRDefault="000D5C93">
      <w:pPr>
        <w:pStyle w:val="ConsPlusNormal"/>
        <w:spacing w:before="220"/>
        <w:ind w:firstLine="540"/>
        <w:jc w:val="both"/>
      </w:pPr>
      <w:r>
        <w:t>Дополнительно перечни размещаются в глобальной компьютерной сети Интернет:</w:t>
      </w:r>
    </w:p>
    <w:p w:rsidR="000D5C93" w:rsidRDefault="000D5C93">
      <w:pPr>
        <w:pStyle w:val="ConsPlusNormal"/>
        <w:spacing w:before="220"/>
        <w:ind w:firstLine="540"/>
        <w:jc w:val="both"/>
      </w:pPr>
      <w:proofErr w:type="gramStart"/>
      <w:r>
        <w:t xml:space="preserve">по объектам концессии Республики Беларусь - на официальных сайтах республиканского органа государственного управления, осуществляющего регулирование и управление в сфере инвестиций, государственной организации, уполномоченной на представление интересов Республики Беларусь по вопросам привлечения инвестиций в Республику Беларусь, </w:t>
      </w:r>
      <w:r>
        <w:lastRenderedPageBreak/>
        <w:t>дипломатических представительств и консульских учреждений Республики Беларусь, а в отношении объектов недвижимости - также и на официальном сайте Государственного комитета по имуществу Республики Беларусь;</w:t>
      </w:r>
      <w:proofErr w:type="gramEnd"/>
    </w:p>
    <w:p w:rsidR="000D5C93" w:rsidRDefault="000D5C93">
      <w:pPr>
        <w:pStyle w:val="ConsPlusNormal"/>
        <w:spacing w:before="220"/>
        <w:ind w:firstLine="540"/>
        <w:jc w:val="both"/>
      </w:pPr>
      <w:proofErr w:type="gramStart"/>
      <w:r>
        <w:t>по объектам концессии административно-территориальных единиц - на официальных сайтах областных, Минского городского исполнительных комитетов, на территории которых будет реализовываться концессионный договор, государственной организации, уполномоченной на представление интересов Республики Беларусь по вопросам привлечения инвестиций в Республику Беларусь, дипломатических представительств и консульских учреждений Республики Беларусь.</w:t>
      </w:r>
      <w:proofErr w:type="gramEnd"/>
    </w:p>
    <w:p w:rsidR="000D5C93" w:rsidRDefault="000D5C93">
      <w:pPr>
        <w:pStyle w:val="ConsPlusNormal"/>
        <w:spacing w:before="220"/>
        <w:ind w:firstLine="540"/>
        <w:jc w:val="both"/>
      </w:pPr>
      <w:r>
        <w:t xml:space="preserve">Перечни по объектам концессии, </w:t>
      </w:r>
      <w:hyperlink r:id="rId34" w:history="1">
        <w:r>
          <w:rPr>
            <w:color w:val="0000FF"/>
          </w:rPr>
          <w:t>сведения</w:t>
        </w:r>
      </w:hyperlink>
      <w:r>
        <w:t xml:space="preserve"> о которых составляют государственные секреты, и по объектам концессии, имеющим стратегически </w:t>
      </w:r>
      <w:proofErr w:type="gramStart"/>
      <w:r>
        <w:t>важное значение</w:t>
      </w:r>
      <w:proofErr w:type="gramEnd"/>
      <w:r>
        <w:t xml:space="preserve"> для Республики Беларусь, опубликованию в печатных средствах массовой информации и размещению в глобальной компьютерной сети Интернет не подлежат.</w:t>
      </w:r>
    </w:p>
    <w:p w:rsidR="000D5C93" w:rsidRDefault="000D5C93">
      <w:pPr>
        <w:pStyle w:val="ConsPlusNormal"/>
        <w:ind w:firstLine="540"/>
        <w:jc w:val="both"/>
      </w:pPr>
    </w:p>
    <w:p w:rsidR="000D5C93" w:rsidRDefault="000D5C93">
      <w:pPr>
        <w:pStyle w:val="ConsPlusNormal"/>
        <w:ind w:firstLine="540"/>
        <w:jc w:val="both"/>
        <w:outlineLvl w:val="1"/>
      </w:pPr>
      <w:r>
        <w:rPr>
          <w:b/>
        </w:rPr>
        <w:t>Статья 11. Разработка, согласование и утверждение концессионных предложений</w:t>
      </w:r>
    </w:p>
    <w:p w:rsidR="000D5C93" w:rsidRDefault="000D5C93">
      <w:pPr>
        <w:pStyle w:val="ConsPlusNormal"/>
        <w:ind w:firstLine="540"/>
        <w:jc w:val="both"/>
      </w:pPr>
    </w:p>
    <w:p w:rsidR="000D5C93" w:rsidRDefault="000D5C93">
      <w:pPr>
        <w:pStyle w:val="ConsPlusNormal"/>
        <w:ind w:firstLine="540"/>
        <w:jc w:val="both"/>
      </w:pPr>
      <w:bookmarkStart w:id="1" w:name="P130"/>
      <w:bookmarkEnd w:id="1"/>
      <w:proofErr w:type="gramStart"/>
      <w:r>
        <w:t xml:space="preserve">Концессионные органы, если иное не установлено Президентом Республики Беларусь, в срок не позднее шестидесяти календарных дней со дня принятия решения об определении их концессионными органами либо со дня утверждения перечней по объектам концессии административно-территориальных единиц осуществляют разработку, согласование с заинтересованными государственными органами и организациями, подчиненными Президенту Республики Беларусь, республиканскими </w:t>
      </w:r>
      <w:hyperlink r:id="rId35" w:history="1">
        <w:r>
          <w:rPr>
            <w:color w:val="0000FF"/>
          </w:rPr>
          <w:t>органами</w:t>
        </w:r>
      </w:hyperlink>
      <w:r>
        <w:t xml:space="preserve"> государственного управления, иными государственными организациями, подчиненными Правительству Республики Беларусь, иными</w:t>
      </w:r>
      <w:proofErr w:type="gramEnd"/>
      <w:r>
        <w:t xml:space="preserve"> заинтересованными государственными органами и утверждение концессионных предложений.</w:t>
      </w:r>
    </w:p>
    <w:p w:rsidR="000D5C93" w:rsidRDefault="000D5C93">
      <w:pPr>
        <w:pStyle w:val="ConsPlusNormal"/>
        <w:spacing w:before="220"/>
        <w:ind w:firstLine="540"/>
        <w:jc w:val="both"/>
      </w:pPr>
      <w:bookmarkStart w:id="2" w:name="P131"/>
      <w:bookmarkEnd w:id="2"/>
      <w:r>
        <w:t>Концессионные предложения разрабатываются концессионным органом с учетом:</w:t>
      </w:r>
    </w:p>
    <w:p w:rsidR="000D5C93" w:rsidRDefault="000D5C93">
      <w:pPr>
        <w:pStyle w:val="ConsPlusNormal"/>
        <w:spacing w:before="220"/>
        <w:ind w:firstLine="540"/>
        <w:jc w:val="both"/>
      </w:pPr>
      <w:r>
        <w:t>проблем текущего состояния в сфере осуществления соответствующего вида экономической деятельности, которые влияют на ее дальнейшее развитие;</w:t>
      </w:r>
    </w:p>
    <w:p w:rsidR="000D5C93" w:rsidRDefault="000D5C93">
      <w:pPr>
        <w:pStyle w:val="ConsPlusNormal"/>
        <w:spacing w:before="220"/>
        <w:ind w:firstLine="540"/>
        <w:jc w:val="both"/>
      </w:pPr>
      <w:r>
        <w:t>соответствия целей концессионного предложения решению имеющихся проблем в сфере осуществления соответствующего вида экономической деятельности;</w:t>
      </w:r>
    </w:p>
    <w:p w:rsidR="000D5C93" w:rsidRDefault="000D5C93">
      <w:pPr>
        <w:pStyle w:val="ConsPlusNormal"/>
        <w:spacing w:before="220"/>
        <w:ind w:firstLine="540"/>
        <w:jc w:val="both"/>
      </w:pPr>
      <w:r>
        <w:t>экономических интересов Республики Беларусь и материальных выгод от реализации концессионного договора;</w:t>
      </w:r>
    </w:p>
    <w:p w:rsidR="000D5C93" w:rsidRDefault="000D5C93">
      <w:pPr>
        <w:pStyle w:val="ConsPlusNormal"/>
        <w:spacing w:before="220"/>
        <w:ind w:firstLine="540"/>
        <w:jc w:val="both"/>
      </w:pPr>
      <w:r>
        <w:t>предполагаемого экономического эффекта от реализации концессионного договора в пределах конкретной территории, в том числе ожидаемого изменения ситуации в сфере осуществления соответствующего вида экономической деятельности.</w:t>
      </w:r>
    </w:p>
    <w:p w:rsidR="000D5C93" w:rsidRDefault="000D5C93">
      <w:pPr>
        <w:pStyle w:val="ConsPlusNormal"/>
        <w:ind w:firstLine="540"/>
        <w:jc w:val="both"/>
      </w:pPr>
    </w:p>
    <w:p w:rsidR="000D5C93" w:rsidRDefault="000D5C93">
      <w:pPr>
        <w:pStyle w:val="ConsPlusNormal"/>
        <w:ind w:firstLine="540"/>
        <w:jc w:val="both"/>
        <w:outlineLvl w:val="1"/>
      </w:pPr>
      <w:r>
        <w:rPr>
          <w:b/>
        </w:rPr>
        <w:t>Статья 12. Полномочия концессионных органов</w:t>
      </w:r>
    </w:p>
    <w:p w:rsidR="000D5C93" w:rsidRDefault="000D5C93">
      <w:pPr>
        <w:pStyle w:val="ConsPlusNormal"/>
        <w:ind w:firstLine="540"/>
        <w:jc w:val="both"/>
      </w:pPr>
    </w:p>
    <w:p w:rsidR="000D5C93" w:rsidRDefault="000D5C93">
      <w:pPr>
        <w:pStyle w:val="ConsPlusNormal"/>
        <w:ind w:firstLine="540"/>
        <w:jc w:val="both"/>
      </w:pPr>
      <w:r>
        <w:t>Концессионные органы:</w:t>
      </w:r>
    </w:p>
    <w:p w:rsidR="000D5C93" w:rsidRDefault="000D5C93">
      <w:pPr>
        <w:pStyle w:val="ConsPlusNormal"/>
        <w:spacing w:before="220"/>
        <w:ind w:firstLine="540"/>
        <w:jc w:val="both"/>
      </w:pPr>
      <w:r>
        <w:t xml:space="preserve">осуществляют разработку, согласование с государственными органами и организациями, указанными в </w:t>
      </w:r>
      <w:hyperlink w:anchor="P130" w:history="1">
        <w:r>
          <w:rPr>
            <w:color w:val="0000FF"/>
          </w:rPr>
          <w:t>части первой статьи 11</w:t>
        </w:r>
      </w:hyperlink>
      <w:r>
        <w:t xml:space="preserve"> настоящего Закона, и утверждение концессионных предложений по объектам концессии, в отношении которых в соответствии с настоящим Законом они определены концессионными органами;</w:t>
      </w:r>
    </w:p>
    <w:p w:rsidR="000D5C93" w:rsidRDefault="000D5C93">
      <w:pPr>
        <w:pStyle w:val="ConsPlusNormal"/>
        <w:spacing w:before="220"/>
        <w:ind w:firstLine="540"/>
        <w:jc w:val="both"/>
      </w:pPr>
      <w:r>
        <w:t xml:space="preserve">выступают организаторами </w:t>
      </w:r>
      <w:hyperlink r:id="rId36" w:history="1">
        <w:r>
          <w:rPr>
            <w:color w:val="0000FF"/>
          </w:rPr>
          <w:t>конкурсов</w:t>
        </w:r>
      </w:hyperlink>
      <w:r>
        <w:t xml:space="preserve"> (аукционов), определяют дату их проведения, утверждают стартовые размеры разовых платежей, условия конкурсов, размеры задатков для участия в конкурсах (аукционах), принимают заявления на участие в конкурсах (аукционах);</w:t>
      </w:r>
    </w:p>
    <w:p w:rsidR="000D5C93" w:rsidRDefault="000D5C93">
      <w:pPr>
        <w:pStyle w:val="ConsPlusNormal"/>
        <w:spacing w:before="220"/>
        <w:ind w:firstLine="540"/>
        <w:jc w:val="both"/>
      </w:pPr>
      <w:r>
        <w:t>создают комиссии по проведению конкурсов (аукционов);</w:t>
      </w:r>
    </w:p>
    <w:p w:rsidR="000D5C93" w:rsidRDefault="000D5C93">
      <w:pPr>
        <w:pStyle w:val="ConsPlusNormal"/>
        <w:spacing w:before="220"/>
        <w:ind w:firstLine="540"/>
        <w:jc w:val="both"/>
      </w:pPr>
      <w:r>
        <w:lastRenderedPageBreak/>
        <w:t>заключают концессионные договоры от имени Республики Беларусь или ее соответствующей административно-территориальной единицы;</w:t>
      </w:r>
    </w:p>
    <w:p w:rsidR="000D5C93" w:rsidRDefault="000D5C93">
      <w:pPr>
        <w:pStyle w:val="ConsPlusNormal"/>
        <w:spacing w:before="220"/>
        <w:ind w:firstLine="540"/>
        <w:jc w:val="both"/>
      </w:pPr>
      <w:r>
        <w:t>осуществляют иные полномочия в соответствии с настоящим Законом и иными актами законодательства.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13. Определение концессионера</w:t>
      </w:r>
    </w:p>
    <w:p w:rsidR="000D5C93" w:rsidRDefault="000D5C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C93">
        <w:trPr>
          <w:jc w:val="center"/>
        </w:trPr>
        <w:tc>
          <w:tcPr>
            <w:tcW w:w="9294" w:type="dxa"/>
            <w:tcBorders>
              <w:top w:val="nil"/>
              <w:left w:val="single" w:sz="24" w:space="0" w:color="CED3F1"/>
              <w:bottom w:val="nil"/>
              <w:right w:val="single" w:sz="24" w:space="0" w:color="F4F3F8"/>
            </w:tcBorders>
            <w:shd w:val="clear" w:color="auto" w:fill="F4F3F8"/>
          </w:tcPr>
          <w:p w:rsidR="000D5C93" w:rsidRDefault="000D5C93">
            <w:pPr>
              <w:pStyle w:val="ConsPlusNormal"/>
              <w:jc w:val="both"/>
            </w:pPr>
            <w:r>
              <w:rPr>
                <w:color w:val="392C69"/>
              </w:rPr>
              <w:t>КонсультантПлюс: примечание.</w:t>
            </w:r>
          </w:p>
          <w:p w:rsidR="000D5C93" w:rsidRDefault="000D5C93">
            <w:pPr>
              <w:pStyle w:val="ConsPlusNormal"/>
              <w:jc w:val="both"/>
            </w:pPr>
            <w:hyperlink r:id="rId37" w:history="1">
              <w:r>
                <w:rPr>
                  <w:color w:val="0000FF"/>
                </w:rPr>
                <w:t>Порядок</w:t>
              </w:r>
            </w:hyperlink>
            <w:r>
              <w:rPr>
                <w:color w:val="392C69"/>
              </w:rPr>
              <w:t xml:space="preserve"> проведения торгов </w:t>
            </w:r>
            <w:proofErr w:type="gramStart"/>
            <w:r>
              <w:rPr>
                <w:color w:val="392C69"/>
              </w:rPr>
              <w:t>по выбору инвестора для реализации инвестиционных проектов на территории Республики Беларусь в отношении недр на основании</w:t>
            </w:r>
            <w:proofErr w:type="gramEnd"/>
            <w:r>
              <w:rPr>
                <w:color w:val="392C69"/>
              </w:rPr>
              <w:t xml:space="preserve"> инвестиционного или концессионного договора определен постановлением Совета Министров Республики Беларусь от 28.12.2011 N 1743.</w:t>
            </w:r>
          </w:p>
        </w:tc>
      </w:tr>
    </w:tbl>
    <w:p w:rsidR="000D5C93" w:rsidRDefault="000D5C93">
      <w:pPr>
        <w:pStyle w:val="ConsPlusNormal"/>
        <w:spacing w:before="280"/>
        <w:ind w:firstLine="540"/>
        <w:jc w:val="both"/>
      </w:pPr>
      <w:r>
        <w:t xml:space="preserve">Концессионер определяется посредством проведения </w:t>
      </w:r>
      <w:hyperlink r:id="rId38" w:history="1">
        <w:r>
          <w:rPr>
            <w:color w:val="0000FF"/>
          </w:rPr>
          <w:t>конкурса</w:t>
        </w:r>
      </w:hyperlink>
      <w:r>
        <w:t xml:space="preserve"> (аукциона), за исключением случаев, указанных в </w:t>
      </w:r>
      <w:hyperlink w:anchor="P172" w:history="1">
        <w:r>
          <w:rPr>
            <w:color w:val="0000FF"/>
          </w:rPr>
          <w:t>части седьмой</w:t>
        </w:r>
      </w:hyperlink>
      <w:r>
        <w:t xml:space="preserve"> настоящей статьи.</w:t>
      </w:r>
    </w:p>
    <w:p w:rsidR="000D5C93" w:rsidRDefault="000D5C93">
      <w:pPr>
        <w:pStyle w:val="ConsPlusNormal"/>
        <w:spacing w:before="220"/>
        <w:ind w:firstLine="540"/>
        <w:jc w:val="both"/>
      </w:pPr>
      <w:r>
        <w:t xml:space="preserve">Конкурсы (аукционы) являются открытыми, за исключением случаев, предусмотренных </w:t>
      </w:r>
      <w:hyperlink w:anchor="P153" w:history="1">
        <w:r>
          <w:rPr>
            <w:color w:val="0000FF"/>
          </w:rPr>
          <w:t>частью четвертой</w:t>
        </w:r>
      </w:hyperlink>
      <w:r>
        <w:t xml:space="preserve"> настоящей статьи. Заявление на участие в открытом конкурсе (аукционе) могут подавать любые инвесторы, за исключением государственных юридических лиц.</w:t>
      </w:r>
    </w:p>
    <w:p w:rsidR="000D5C93" w:rsidRDefault="000D5C93">
      <w:pPr>
        <w:pStyle w:val="ConsPlusNormal"/>
        <w:spacing w:before="220"/>
        <w:ind w:firstLine="540"/>
        <w:jc w:val="both"/>
      </w:pPr>
      <w:r>
        <w:t xml:space="preserve">Открытые конкурсы (аукционы) объявляются концессионными органами путем опубликования извещений в соответствии со </w:t>
      </w:r>
      <w:hyperlink w:anchor="P186" w:history="1">
        <w:r>
          <w:rPr>
            <w:color w:val="0000FF"/>
          </w:rPr>
          <w:t>статьей 15</w:t>
        </w:r>
      </w:hyperlink>
      <w:r>
        <w:t xml:space="preserve"> настоящего Закона в срок не позднее пятнадцати календарных дней со дня утверждения концессионных предложений.</w:t>
      </w:r>
    </w:p>
    <w:p w:rsidR="000D5C93" w:rsidRDefault="000D5C93">
      <w:pPr>
        <w:pStyle w:val="ConsPlusNormal"/>
        <w:spacing w:before="220"/>
        <w:ind w:firstLine="540"/>
        <w:jc w:val="both"/>
      </w:pPr>
      <w:bookmarkStart w:id="3" w:name="P153"/>
      <w:bookmarkEnd w:id="3"/>
      <w:r>
        <w:t xml:space="preserve">Закрытые конкурсы (аукционы) проводятся при предоставлении в концессию объектов концессии, включенных в перечни по объектам концессии, </w:t>
      </w:r>
      <w:hyperlink r:id="rId39" w:history="1">
        <w:r>
          <w:rPr>
            <w:color w:val="0000FF"/>
          </w:rPr>
          <w:t>сведения</w:t>
        </w:r>
      </w:hyperlink>
      <w:r>
        <w:t xml:space="preserve"> о которых составляют государственные секреты, и по объектам концессии, имеющим стратегически </w:t>
      </w:r>
      <w:proofErr w:type="gramStart"/>
      <w:r>
        <w:t>важное значение</w:t>
      </w:r>
      <w:proofErr w:type="gramEnd"/>
      <w:r>
        <w:t xml:space="preserve"> для Республики Беларусь. Заявление на участие в закрытом конкурсе (аукционе) могут подавать инвесторы, которым концессионным органом направлены приглашения </w:t>
      </w:r>
      <w:proofErr w:type="gramStart"/>
      <w:r>
        <w:t>принять</w:t>
      </w:r>
      <w:proofErr w:type="gramEnd"/>
      <w:r>
        <w:t xml:space="preserve"> участие в таком конкурсе (аукционе).</w:t>
      </w:r>
    </w:p>
    <w:p w:rsidR="000D5C93" w:rsidRDefault="000D5C93">
      <w:pPr>
        <w:pStyle w:val="ConsPlusNormal"/>
        <w:spacing w:before="220"/>
        <w:ind w:firstLine="540"/>
        <w:jc w:val="both"/>
      </w:pPr>
      <w:r>
        <w:t>Концессионные органы, комиссии по проведению конкурсов (аукционов) и участники закрытого конкурса (аукциона) обязаны соблюдать требования законодательства о государственной тайне.</w:t>
      </w:r>
    </w:p>
    <w:p w:rsidR="000D5C93" w:rsidRDefault="000D5C93">
      <w:pPr>
        <w:pStyle w:val="ConsPlusNormal"/>
        <w:spacing w:before="220"/>
        <w:ind w:firstLine="540"/>
        <w:jc w:val="both"/>
      </w:pPr>
      <w:r>
        <w:t>Приглашение принять участие в закрытом конкурсе (аукционе) направляется заказным письмом и (или) на адрес электронной почты инвестора не менее чем за шестьдесят календарных дней до дня проведения закрытого конкурса (аукциона) и должно содержать следующие сведения:</w:t>
      </w:r>
    </w:p>
    <w:p w:rsidR="000D5C93" w:rsidRDefault="000D5C93">
      <w:pPr>
        <w:pStyle w:val="ConsPlusNormal"/>
        <w:spacing w:before="220"/>
        <w:ind w:firstLine="540"/>
        <w:jc w:val="both"/>
      </w:pPr>
      <w:r>
        <w:t>предмет конкурса (аукциона);</w:t>
      </w:r>
    </w:p>
    <w:p w:rsidR="000D5C93" w:rsidRDefault="000D5C93">
      <w:pPr>
        <w:pStyle w:val="ConsPlusNormal"/>
        <w:spacing w:before="220"/>
        <w:ind w:firstLine="540"/>
        <w:jc w:val="both"/>
      </w:pPr>
      <w:r>
        <w:t>общую характеристику объекта концессии и срок, на который объект концессии предоставляется в концессию;</w:t>
      </w:r>
    </w:p>
    <w:p w:rsidR="000D5C93" w:rsidRDefault="000D5C93">
      <w:pPr>
        <w:pStyle w:val="ConsPlusNormal"/>
        <w:spacing w:before="220"/>
        <w:ind w:firstLine="540"/>
        <w:jc w:val="both"/>
      </w:pPr>
      <w:r>
        <w:t>указание на концессионный орган, его местонахождение, банковские реквизиты, контактные телефоны, адрес электронной почты (при его наличии);</w:t>
      </w:r>
    </w:p>
    <w:p w:rsidR="000D5C93" w:rsidRDefault="000D5C93">
      <w:pPr>
        <w:pStyle w:val="ConsPlusNormal"/>
        <w:spacing w:before="220"/>
        <w:ind w:firstLine="540"/>
        <w:jc w:val="both"/>
      </w:pPr>
      <w:r>
        <w:t>размер задатка, подлежащего внесению для участия в закрытом конкурсе (аукционе) (не более десяти процентов от стартового размера разового платежа), порядок и сроки его внесения;</w:t>
      </w:r>
    </w:p>
    <w:p w:rsidR="000D5C93" w:rsidRDefault="000D5C93">
      <w:pPr>
        <w:pStyle w:val="ConsPlusNormal"/>
        <w:spacing w:before="220"/>
        <w:ind w:firstLine="540"/>
        <w:jc w:val="both"/>
      </w:pPr>
      <w:r>
        <w:t>стартовый размер разового платежа;</w:t>
      </w:r>
    </w:p>
    <w:p w:rsidR="000D5C93" w:rsidRDefault="000D5C93">
      <w:pPr>
        <w:pStyle w:val="ConsPlusNormal"/>
        <w:spacing w:before="220"/>
        <w:ind w:firstLine="540"/>
        <w:jc w:val="both"/>
      </w:pPr>
      <w:r>
        <w:t xml:space="preserve">перечень документов, прилагаемых к заявлению на участие в закрытом конкурсе </w:t>
      </w:r>
      <w:r>
        <w:lastRenderedPageBreak/>
        <w:t>(аукционе), и требования к их оформлению;</w:t>
      </w:r>
    </w:p>
    <w:p w:rsidR="000D5C93" w:rsidRDefault="000D5C93">
      <w:pPr>
        <w:pStyle w:val="ConsPlusNormal"/>
        <w:spacing w:before="220"/>
        <w:ind w:firstLine="540"/>
        <w:jc w:val="both"/>
      </w:pPr>
      <w:r>
        <w:t>условия закрытого конкурса (при проведении закрытого конкурса) и описание критериев определения участника, выигравшего конкурс;</w:t>
      </w:r>
    </w:p>
    <w:p w:rsidR="000D5C93" w:rsidRDefault="000D5C93">
      <w:pPr>
        <w:pStyle w:val="ConsPlusNormal"/>
        <w:spacing w:before="220"/>
        <w:ind w:firstLine="540"/>
        <w:jc w:val="both"/>
      </w:pPr>
      <w:r>
        <w:t>требования, предъявляемые к участникам закрытого конкурса (аукциона);</w:t>
      </w:r>
    </w:p>
    <w:p w:rsidR="000D5C93" w:rsidRDefault="000D5C93">
      <w:pPr>
        <w:pStyle w:val="ConsPlusNormal"/>
        <w:spacing w:before="220"/>
        <w:ind w:firstLine="540"/>
        <w:jc w:val="both"/>
      </w:pPr>
      <w:r>
        <w:t>дату и время окончания приема заявлений и документов для участия в закрытом конкурсе (аукционе);</w:t>
      </w:r>
    </w:p>
    <w:p w:rsidR="000D5C93" w:rsidRDefault="000D5C93">
      <w:pPr>
        <w:pStyle w:val="ConsPlusNormal"/>
        <w:spacing w:before="220"/>
        <w:ind w:firstLine="540"/>
        <w:jc w:val="both"/>
      </w:pPr>
      <w:r>
        <w:t>порядок получения лицами, подавшими заявление на участие в закрытом конкурсе (аукционе), конкурсной (аукционной) документации;</w:t>
      </w:r>
    </w:p>
    <w:p w:rsidR="000D5C93" w:rsidRDefault="000D5C93">
      <w:pPr>
        <w:pStyle w:val="ConsPlusNormal"/>
        <w:spacing w:before="220"/>
        <w:ind w:firstLine="540"/>
        <w:jc w:val="both"/>
      </w:pPr>
      <w:r>
        <w:t>срок и порядок представления документов в концессионный орган в соответствии с конкурсной (аукционной) документацией, а также предложений участников по выполнению условий закрытого конкурса (при проведении закрытого конкурса);</w:t>
      </w:r>
    </w:p>
    <w:p w:rsidR="000D5C93" w:rsidRDefault="000D5C93">
      <w:pPr>
        <w:pStyle w:val="ConsPlusNormal"/>
        <w:spacing w:before="220"/>
        <w:ind w:firstLine="540"/>
        <w:jc w:val="both"/>
      </w:pPr>
      <w:r>
        <w:t>дату, время и место проведения закрытого конкурса (аукциона);</w:t>
      </w:r>
    </w:p>
    <w:p w:rsidR="000D5C93" w:rsidRDefault="000D5C93">
      <w:pPr>
        <w:pStyle w:val="ConsPlusNormal"/>
        <w:spacing w:before="220"/>
        <w:ind w:firstLine="540"/>
        <w:jc w:val="both"/>
      </w:pPr>
      <w:r>
        <w:t>порядок проведения закрытого конкурса (аукциона);</w:t>
      </w:r>
    </w:p>
    <w:p w:rsidR="000D5C93" w:rsidRDefault="000D5C93">
      <w:pPr>
        <w:pStyle w:val="ConsPlusNormal"/>
        <w:spacing w:before="220"/>
        <w:ind w:firstLine="540"/>
        <w:jc w:val="both"/>
      </w:pPr>
      <w:r>
        <w:t>информацию о необходимости возмещения затрат на организацию и проведение закрытого конкурса (аукциона), в том числе расходов, связанных с изготовлением и предоставлением участникам закрытого конкурса (аукциона) документации, необходимой для его проведения, включая конкурсную (аукционную) документацию.</w:t>
      </w:r>
    </w:p>
    <w:p w:rsidR="000D5C93" w:rsidRDefault="000D5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C93">
        <w:trPr>
          <w:jc w:val="center"/>
        </w:trPr>
        <w:tc>
          <w:tcPr>
            <w:tcW w:w="9294" w:type="dxa"/>
            <w:tcBorders>
              <w:top w:val="nil"/>
              <w:left w:val="single" w:sz="24" w:space="0" w:color="CED3F1"/>
              <w:bottom w:val="nil"/>
              <w:right w:val="single" w:sz="24" w:space="0" w:color="F4F3F8"/>
            </w:tcBorders>
            <w:shd w:val="clear" w:color="auto" w:fill="F4F3F8"/>
          </w:tcPr>
          <w:p w:rsidR="000D5C93" w:rsidRDefault="000D5C93">
            <w:pPr>
              <w:pStyle w:val="ConsPlusNormal"/>
              <w:jc w:val="both"/>
            </w:pPr>
            <w:r>
              <w:rPr>
                <w:color w:val="392C69"/>
              </w:rPr>
              <w:t>КонсультантПлюс: примечание.</w:t>
            </w:r>
          </w:p>
          <w:p w:rsidR="000D5C93" w:rsidRDefault="000D5C93">
            <w:pPr>
              <w:pStyle w:val="ConsPlusNormal"/>
              <w:jc w:val="both"/>
            </w:pPr>
            <w:r>
              <w:rPr>
                <w:color w:val="392C69"/>
              </w:rPr>
              <w:t>С инвестором, осуществившим в установленном порядке геологическое изучение недр за счет собственных средств, концессионный договор для реализации инвестиционного проекта на территории Республики Беларусь в отношении недр по разработке разведанного месторождения полезных ископаемых заключается без проведения торгов (</w:t>
            </w:r>
            <w:hyperlink r:id="rId40" w:history="1">
              <w:r>
                <w:rPr>
                  <w:color w:val="0000FF"/>
                </w:rPr>
                <w:t>пункт 1</w:t>
              </w:r>
            </w:hyperlink>
            <w:r>
              <w:rPr>
                <w:color w:val="392C69"/>
              </w:rPr>
              <w:t xml:space="preserve"> Указа Президента Республики Беларусь от 03.10.2011 N 442).</w:t>
            </w:r>
          </w:p>
        </w:tc>
      </w:tr>
    </w:tbl>
    <w:p w:rsidR="000D5C93" w:rsidRDefault="000D5C93">
      <w:pPr>
        <w:pStyle w:val="ConsPlusNormal"/>
        <w:spacing w:before="280"/>
        <w:ind w:firstLine="540"/>
        <w:jc w:val="both"/>
      </w:pPr>
      <w:bookmarkStart w:id="4" w:name="P172"/>
      <w:bookmarkEnd w:id="4"/>
      <w:r>
        <w:t>Заключение концессионных договоров без проведения конкурса (аукциона) допускается только:</w:t>
      </w:r>
    </w:p>
    <w:p w:rsidR="000D5C93" w:rsidRDefault="000D5C93">
      <w:pPr>
        <w:pStyle w:val="ConsPlusNormal"/>
        <w:spacing w:before="220"/>
        <w:ind w:firstLine="540"/>
        <w:jc w:val="both"/>
      </w:pPr>
      <w:bookmarkStart w:id="5" w:name="P173"/>
      <w:bookmarkEnd w:id="5"/>
      <w:r>
        <w:t xml:space="preserve">по решению Президента Республики Беларусь при нецелесообразности проведения закрытых конкурсов (аукционов) при предоставлении в концессию объектов концессии, </w:t>
      </w:r>
      <w:hyperlink r:id="rId41" w:history="1">
        <w:r>
          <w:rPr>
            <w:color w:val="0000FF"/>
          </w:rPr>
          <w:t>сведения</w:t>
        </w:r>
      </w:hyperlink>
      <w:r>
        <w:t xml:space="preserve"> о которых составляют государственные секреты, и объектов концессии, имеющих стратегически </w:t>
      </w:r>
      <w:proofErr w:type="gramStart"/>
      <w:r>
        <w:t>важное значение</w:t>
      </w:r>
      <w:proofErr w:type="gramEnd"/>
      <w:r>
        <w:t xml:space="preserve"> для Республики Беларусь;</w:t>
      </w:r>
    </w:p>
    <w:p w:rsidR="000D5C93" w:rsidRDefault="000D5C93">
      <w:pPr>
        <w:pStyle w:val="ConsPlusNormal"/>
        <w:spacing w:before="220"/>
        <w:ind w:firstLine="540"/>
        <w:jc w:val="both"/>
      </w:pPr>
      <w:r>
        <w:t xml:space="preserve">в случаях, определенных </w:t>
      </w:r>
      <w:hyperlink w:anchor="P268" w:history="1">
        <w:r>
          <w:rPr>
            <w:color w:val="0000FF"/>
          </w:rPr>
          <w:t>частями четвертой</w:t>
        </w:r>
      </w:hyperlink>
      <w:r>
        <w:t xml:space="preserve"> и </w:t>
      </w:r>
      <w:hyperlink w:anchor="P271" w:history="1">
        <w:r>
          <w:rPr>
            <w:color w:val="0000FF"/>
          </w:rPr>
          <w:t>седьмой статьи 20</w:t>
        </w:r>
      </w:hyperlink>
      <w:r>
        <w:t xml:space="preserve"> и </w:t>
      </w:r>
      <w:hyperlink w:anchor="P416" w:history="1">
        <w:r>
          <w:rPr>
            <w:color w:val="0000FF"/>
          </w:rPr>
          <w:t>частью первой статьи 33</w:t>
        </w:r>
      </w:hyperlink>
      <w:r>
        <w:t xml:space="preserve"> настоящего Закона.</w:t>
      </w:r>
    </w:p>
    <w:p w:rsidR="000D5C93" w:rsidRDefault="000D5C93">
      <w:pPr>
        <w:pStyle w:val="ConsPlusNormal"/>
        <w:spacing w:before="220"/>
        <w:ind w:firstLine="540"/>
        <w:jc w:val="both"/>
      </w:pPr>
      <w:r>
        <w:t>Организация и проведение конкурса (аукциона) осуществляются за счет средств республиканского или местных бюджетов, если иное не установлено законодательными актами.</w:t>
      </w:r>
    </w:p>
    <w:p w:rsidR="000D5C93" w:rsidRDefault="000D5C93">
      <w:pPr>
        <w:pStyle w:val="ConsPlusNormal"/>
        <w:ind w:firstLine="540"/>
        <w:jc w:val="both"/>
      </w:pPr>
    </w:p>
    <w:p w:rsidR="000D5C93" w:rsidRDefault="000D5C93">
      <w:pPr>
        <w:pStyle w:val="ConsPlusNormal"/>
        <w:ind w:firstLine="540"/>
        <w:jc w:val="both"/>
        <w:outlineLvl w:val="1"/>
      </w:pPr>
      <w:r>
        <w:rPr>
          <w:b/>
        </w:rPr>
        <w:t>Статья 14. Условия конкурса</w:t>
      </w:r>
    </w:p>
    <w:p w:rsidR="000D5C93" w:rsidRDefault="000D5C93">
      <w:pPr>
        <w:pStyle w:val="ConsPlusNormal"/>
        <w:ind w:firstLine="540"/>
        <w:jc w:val="both"/>
      </w:pPr>
    </w:p>
    <w:p w:rsidR="000D5C93" w:rsidRDefault="000D5C93">
      <w:pPr>
        <w:pStyle w:val="ConsPlusNormal"/>
        <w:ind w:firstLine="540"/>
        <w:jc w:val="both"/>
      </w:pPr>
      <w:r>
        <w:t>При проведении конкурса концессионным органом должны быть определены объемы и сроки осуществления инвестиций.</w:t>
      </w:r>
    </w:p>
    <w:p w:rsidR="000D5C93" w:rsidRDefault="000D5C93">
      <w:pPr>
        <w:pStyle w:val="ConsPlusNormal"/>
        <w:spacing w:before="220"/>
        <w:ind w:firstLine="540"/>
        <w:jc w:val="both"/>
      </w:pPr>
      <w:r>
        <w:t>При проведении конкурса концессионным органом могут быть определены следующие условия конкурса:</w:t>
      </w:r>
    </w:p>
    <w:p w:rsidR="000D5C93" w:rsidRDefault="000D5C93">
      <w:pPr>
        <w:pStyle w:val="ConsPlusNormal"/>
        <w:spacing w:before="220"/>
        <w:ind w:firstLine="540"/>
        <w:jc w:val="both"/>
      </w:pPr>
      <w:r>
        <w:lastRenderedPageBreak/>
        <w:t>условия осуществления деятельности при реализации концессионного договора;</w:t>
      </w:r>
    </w:p>
    <w:p w:rsidR="000D5C93" w:rsidRDefault="000D5C93">
      <w:pPr>
        <w:pStyle w:val="ConsPlusNormal"/>
        <w:spacing w:before="220"/>
        <w:ind w:firstLine="540"/>
        <w:jc w:val="both"/>
      </w:pPr>
      <w:r>
        <w:t>создание определенного количества рабочих мест в течение определенного срока;</w:t>
      </w:r>
    </w:p>
    <w:p w:rsidR="000D5C93" w:rsidRDefault="000D5C93">
      <w:pPr>
        <w:pStyle w:val="ConsPlusNormal"/>
        <w:spacing w:before="220"/>
        <w:ind w:firstLine="540"/>
        <w:jc w:val="both"/>
      </w:pPr>
      <w:r>
        <w:t>финансирование создания социальной, инженерной и транспортной инфраструктуры в течение определенного срока и в установленном объеме;</w:t>
      </w:r>
    </w:p>
    <w:p w:rsidR="000D5C93" w:rsidRDefault="000D5C93">
      <w:pPr>
        <w:pStyle w:val="ConsPlusNormal"/>
        <w:spacing w:before="220"/>
        <w:ind w:firstLine="540"/>
        <w:jc w:val="both"/>
      </w:pPr>
      <w:r>
        <w:t>иные условия.</w:t>
      </w:r>
    </w:p>
    <w:p w:rsidR="000D5C93" w:rsidRDefault="000D5C93">
      <w:pPr>
        <w:pStyle w:val="ConsPlusNormal"/>
        <w:ind w:firstLine="540"/>
        <w:jc w:val="both"/>
      </w:pPr>
    </w:p>
    <w:p w:rsidR="000D5C93" w:rsidRDefault="000D5C93">
      <w:pPr>
        <w:pStyle w:val="ConsPlusNormal"/>
        <w:ind w:firstLine="540"/>
        <w:jc w:val="both"/>
        <w:outlineLvl w:val="1"/>
      </w:pPr>
      <w:bookmarkStart w:id="6" w:name="P186"/>
      <w:bookmarkEnd w:id="6"/>
      <w:r>
        <w:rPr>
          <w:b/>
        </w:rPr>
        <w:t>Статья 15. Информационное обеспечение при проведении конкурса (аукциона)</w:t>
      </w:r>
    </w:p>
    <w:p w:rsidR="000D5C93" w:rsidRDefault="000D5C93">
      <w:pPr>
        <w:pStyle w:val="ConsPlusNormal"/>
        <w:ind w:firstLine="540"/>
        <w:jc w:val="both"/>
      </w:pPr>
    </w:p>
    <w:p w:rsidR="000D5C93" w:rsidRDefault="000D5C93">
      <w:pPr>
        <w:pStyle w:val="ConsPlusNormal"/>
        <w:ind w:firstLine="540"/>
        <w:jc w:val="both"/>
      </w:pPr>
      <w:r>
        <w:t>Извещение о проведении конкурса (аукциона) должно быть опубликовано не менее чем за шестьдесят календарных дней до дня проведения конкурса (аукциона):</w:t>
      </w:r>
    </w:p>
    <w:p w:rsidR="000D5C93" w:rsidRDefault="000D5C93">
      <w:pPr>
        <w:pStyle w:val="ConsPlusNormal"/>
        <w:spacing w:before="220"/>
        <w:ind w:firstLine="540"/>
        <w:jc w:val="both"/>
      </w:pPr>
      <w:r>
        <w:t>по объектам концессии Республики Беларусь - в печатных средствах массовой информации, определенных Правительством Республики Беларусь;</w:t>
      </w:r>
    </w:p>
    <w:p w:rsidR="000D5C93" w:rsidRDefault="000D5C93">
      <w:pPr>
        <w:pStyle w:val="ConsPlusNormal"/>
        <w:spacing w:before="220"/>
        <w:ind w:firstLine="540"/>
        <w:jc w:val="both"/>
      </w:pPr>
      <w:proofErr w:type="gramStart"/>
      <w:r>
        <w:t>по объектам концессии административно-территориальных единиц - в печатных средствах массовой информации, определенных областными, Минским городским исполнительными комитетами.</w:t>
      </w:r>
      <w:proofErr w:type="gramEnd"/>
    </w:p>
    <w:p w:rsidR="000D5C93" w:rsidRDefault="000D5C93">
      <w:pPr>
        <w:pStyle w:val="ConsPlusNormal"/>
        <w:spacing w:before="220"/>
        <w:ind w:firstLine="540"/>
        <w:jc w:val="both"/>
      </w:pPr>
      <w:r>
        <w:t>Информация об объявленном конкурсе (аукционе) и объекте концессии дополнительно размещается не менее чем за шестьдесят календарных дней до дня проведения конкурса (аукциона) в глобальной компьютерной сети Интернет:</w:t>
      </w:r>
    </w:p>
    <w:p w:rsidR="000D5C93" w:rsidRDefault="000D5C93">
      <w:pPr>
        <w:pStyle w:val="ConsPlusNormal"/>
        <w:spacing w:before="220"/>
        <w:ind w:firstLine="540"/>
        <w:jc w:val="both"/>
      </w:pPr>
      <w:r>
        <w:t>по объектам концессии Республики Беларусь - на официальных сайтах республиканского органа государственного управления, осуществляющего регулирование и управление в сфере инвестиций, и концессионного органа, а в отношении объектов недвижимости - также и на официальном сайте Государственного комитета по имуществу Республики Беларусь;</w:t>
      </w:r>
    </w:p>
    <w:p w:rsidR="000D5C93" w:rsidRDefault="000D5C93">
      <w:pPr>
        <w:pStyle w:val="ConsPlusNormal"/>
        <w:spacing w:before="220"/>
        <w:ind w:firstLine="540"/>
        <w:jc w:val="both"/>
      </w:pPr>
      <w:r>
        <w:t>по объектам концессии административно-территориальных единиц - на официальных сайтах областных, Минского городского исполнительных комитетов, на территории которых будет реализовываться концессионный договор.</w:t>
      </w:r>
    </w:p>
    <w:p w:rsidR="000D5C93" w:rsidRDefault="000D5C93">
      <w:pPr>
        <w:pStyle w:val="ConsPlusNormal"/>
        <w:spacing w:before="220"/>
        <w:ind w:firstLine="540"/>
        <w:jc w:val="both"/>
      </w:pPr>
      <w:r>
        <w:t>Извещение о проведении конкурса (аукциона) должно содержать следующие сведения:</w:t>
      </w:r>
    </w:p>
    <w:p w:rsidR="000D5C93" w:rsidRDefault="000D5C93">
      <w:pPr>
        <w:pStyle w:val="ConsPlusNormal"/>
        <w:spacing w:before="220"/>
        <w:ind w:firstLine="540"/>
        <w:jc w:val="both"/>
      </w:pPr>
      <w:r>
        <w:t>предмет конкурса (аукциона);</w:t>
      </w:r>
    </w:p>
    <w:p w:rsidR="000D5C93" w:rsidRDefault="000D5C93">
      <w:pPr>
        <w:pStyle w:val="ConsPlusNormal"/>
        <w:spacing w:before="220"/>
        <w:ind w:firstLine="540"/>
        <w:jc w:val="both"/>
      </w:pPr>
      <w:r>
        <w:t>общую характеристику объекта концессии и срок, на который объект концессии предоставляется в концессию;</w:t>
      </w:r>
    </w:p>
    <w:p w:rsidR="000D5C93" w:rsidRDefault="000D5C93">
      <w:pPr>
        <w:pStyle w:val="ConsPlusNormal"/>
        <w:spacing w:before="220"/>
        <w:ind w:firstLine="540"/>
        <w:jc w:val="both"/>
      </w:pPr>
      <w:r>
        <w:t>вид конкурса (аукциона);</w:t>
      </w:r>
    </w:p>
    <w:p w:rsidR="000D5C93" w:rsidRDefault="000D5C93">
      <w:pPr>
        <w:pStyle w:val="ConsPlusNormal"/>
        <w:spacing w:before="220"/>
        <w:ind w:firstLine="540"/>
        <w:jc w:val="both"/>
      </w:pPr>
      <w:r>
        <w:t>указание на концессионный орган, его местонахождение, банковские реквизиты, контактные телефоны, адрес электронной почты (при его наличии);</w:t>
      </w:r>
    </w:p>
    <w:p w:rsidR="000D5C93" w:rsidRDefault="000D5C93">
      <w:pPr>
        <w:pStyle w:val="ConsPlusNormal"/>
        <w:spacing w:before="220"/>
        <w:ind w:firstLine="540"/>
        <w:jc w:val="both"/>
      </w:pPr>
      <w:r>
        <w:t>размер задатка, подлежащего внесению для участия в конкурсе (аукционе) (не более десяти процентов от стартового размера разового платежа), порядок и сроки его внесения;</w:t>
      </w:r>
    </w:p>
    <w:p w:rsidR="000D5C93" w:rsidRDefault="000D5C93">
      <w:pPr>
        <w:pStyle w:val="ConsPlusNormal"/>
        <w:spacing w:before="220"/>
        <w:ind w:firstLine="540"/>
        <w:jc w:val="both"/>
      </w:pPr>
      <w:r>
        <w:t>стартовый размер разового платежа;</w:t>
      </w:r>
    </w:p>
    <w:p w:rsidR="000D5C93" w:rsidRDefault="000D5C93">
      <w:pPr>
        <w:pStyle w:val="ConsPlusNormal"/>
        <w:spacing w:before="220"/>
        <w:ind w:firstLine="540"/>
        <w:jc w:val="both"/>
      </w:pPr>
      <w:r>
        <w:t>перечень документов, прилагаемых к заявлению на участие в конкурсе (аукционе), и требования к их оформлению;</w:t>
      </w:r>
    </w:p>
    <w:p w:rsidR="000D5C93" w:rsidRDefault="000D5C93">
      <w:pPr>
        <w:pStyle w:val="ConsPlusNormal"/>
        <w:spacing w:before="220"/>
        <w:ind w:firstLine="540"/>
        <w:jc w:val="both"/>
      </w:pPr>
      <w:r>
        <w:t>условия конкурса (при проведении конкурса) и описание критериев определения участника, выигравшего конкурс;</w:t>
      </w:r>
    </w:p>
    <w:p w:rsidR="000D5C93" w:rsidRDefault="000D5C93">
      <w:pPr>
        <w:pStyle w:val="ConsPlusNormal"/>
        <w:spacing w:before="220"/>
        <w:ind w:firstLine="540"/>
        <w:jc w:val="both"/>
      </w:pPr>
      <w:r>
        <w:lastRenderedPageBreak/>
        <w:t>требования, предъявляемые к участникам конкурса (аукциона);</w:t>
      </w:r>
    </w:p>
    <w:p w:rsidR="000D5C93" w:rsidRDefault="000D5C93">
      <w:pPr>
        <w:pStyle w:val="ConsPlusNormal"/>
        <w:spacing w:before="220"/>
        <w:ind w:firstLine="540"/>
        <w:jc w:val="both"/>
      </w:pPr>
      <w:r>
        <w:t>дату и время окончания приема заявлений и документов для участия в конкурсе (аукционе);</w:t>
      </w:r>
    </w:p>
    <w:p w:rsidR="000D5C93" w:rsidRDefault="000D5C93">
      <w:pPr>
        <w:pStyle w:val="ConsPlusNormal"/>
        <w:spacing w:before="220"/>
        <w:ind w:firstLine="540"/>
        <w:jc w:val="both"/>
      </w:pPr>
      <w:r>
        <w:t>порядок получения лицами, подавшими заявление на участие в конкурсе (аукционе), конкурсной (аукционной) документации;</w:t>
      </w:r>
    </w:p>
    <w:p w:rsidR="000D5C93" w:rsidRDefault="000D5C93">
      <w:pPr>
        <w:pStyle w:val="ConsPlusNormal"/>
        <w:spacing w:before="220"/>
        <w:ind w:firstLine="540"/>
        <w:jc w:val="both"/>
      </w:pPr>
      <w:r>
        <w:t>срок и порядок представления документов в концессионный орган в соответствии с конкурсной (аукционной) документацией, а также предложений участников по выполнению условий конкурса (при проведении конкурса);</w:t>
      </w:r>
    </w:p>
    <w:p w:rsidR="000D5C93" w:rsidRDefault="000D5C93">
      <w:pPr>
        <w:pStyle w:val="ConsPlusNormal"/>
        <w:spacing w:before="220"/>
        <w:ind w:firstLine="540"/>
        <w:jc w:val="both"/>
      </w:pPr>
      <w:r>
        <w:t>дату, время и место проведения конкурса (аукциона);</w:t>
      </w:r>
    </w:p>
    <w:p w:rsidR="000D5C93" w:rsidRDefault="000D5C93">
      <w:pPr>
        <w:pStyle w:val="ConsPlusNormal"/>
        <w:spacing w:before="220"/>
        <w:ind w:firstLine="540"/>
        <w:jc w:val="both"/>
      </w:pPr>
      <w:r>
        <w:t>порядок проведения конкурса (аукциона);</w:t>
      </w:r>
    </w:p>
    <w:p w:rsidR="000D5C93" w:rsidRDefault="000D5C93">
      <w:pPr>
        <w:pStyle w:val="ConsPlusNormal"/>
        <w:spacing w:before="220"/>
        <w:ind w:firstLine="540"/>
        <w:jc w:val="both"/>
      </w:pPr>
      <w:r>
        <w:t>информацию о необходимости возмещения затрат на организацию и проведение конкурса (аукциона), в том числе расходов, связанных с изготовлением и предоставлением участникам конкурса (аукциона) документации, необходимой для его проведения, включая конкурсную (аукционную) документацию.</w:t>
      </w:r>
    </w:p>
    <w:p w:rsidR="000D5C93" w:rsidRDefault="000D5C93">
      <w:pPr>
        <w:pStyle w:val="ConsPlusNormal"/>
        <w:spacing w:before="220"/>
        <w:ind w:firstLine="540"/>
        <w:jc w:val="both"/>
      </w:pPr>
      <w:r>
        <w:t>Приглашение принять участие в закрытом конкурсе (аукционе) опубликованию и размещению в глобальной компьютерной сети Интернет не подлежит.</w:t>
      </w:r>
    </w:p>
    <w:p w:rsidR="000D5C93" w:rsidRDefault="000D5C93">
      <w:pPr>
        <w:pStyle w:val="ConsPlusNormal"/>
        <w:ind w:firstLine="540"/>
        <w:jc w:val="both"/>
      </w:pPr>
    </w:p>
    <w:p w:rsidR="000D5C93" w:rsidRDefault="000D5C93">
      <w:pPr>
        <w:pStyle w:val="ConsPlusNormal"/>
        <w:ind w:firstLine="540"/>
        <w:jc w:val="both"/>
        <w:outlineLvl w:val="1"/>
      </w:pPr>
      <w:r>
        <w:rPr>
          <w:b/>
        </w:rPr>
        <w:t>Статья 16. Заявление на участие в конкурсе (аукционе). Конкурсная (аукционная) документация</w:t>
      </w:r>
    </w:p>
    <w:p w:rsidR="000D5C93" w:rsidRDefault="000D5C93">
      <w:pPr>
        <w:pStyle w:val="ConsPlusNormal"/>
        <w:ind w:firstLine="540"/>
        <w:jc w:val="both"/>
      </w:pPr>
    </w:p>
    <w:p w:rsidR="000D5C93" w:rsidRDefault="000D5C93">
      <w:pPr>
        <w:pStyle w:val="ConsPlusNormal"/>
        <w:ind w:firstLine="540"/>
        <w:jc w:val="both"/>
      </w:pPr>
      <w:r>
        <w:t>Заявление на участие в конкурсе (аукционе) оформляется на белорусском или русском языке в письменной произвольной форме в двух экземплярах, каждый из которых удостоверяется подписью заявителя (его представителя). Один экземпляр представляется в концессионный орган в запечатанном конверте, другой остается у участника конкурса (аукциона). Одним участником конкурса (аукциона) может быть подано только одно заявление.</w:t>
      </w:r>
    </w:p>
    <w:p w:rsidR="000D5C93" w:rsidRDefault="000D5C93">
      <w:pPr>
        <w:pStyle w:val="ConsPlusNormal"/>
        <w:spacing w:before="220"/>
        <w:ind w:firstLine="540"/>
        <w:jc w:val="both"/>
      </w:pPr>
      <w:r>
        <w:t>Инвесторам, подавшим заявление на участие в конкурсе (аукционе), в день принятия заявления выдается конкурсная (аукционная) документация, подготовленная комиссией по проведению конкурса (аукциона), утвержденная концессионным органом.</w:t>
      </w:r>
    </w:p>
    <w:p w:rsidR="000D5C93" w:rsidRDefault="000D5C93">
      <w:pPr>
        <w:pStyle w:val="ConsPlusNormal"/>
        <w:spacing w:before="220"/>
        <w:ind w:firstLine="540"/>
        <w:jc w:val="both"/>
      </w:pPr>
      <w:r>
        <w:t>Конкурсная (аукционная) документация должна содержать:</w:t>
      </w:r>
    </w:p>
    <w:p w:rsidR="000D5C93" w:rsidRDefault="000D5C93">
      <w:pPr>
        <w:pStyle w:val="ConsPlusNormal"/>
        <w:spacing w:before="220"/>
        <w:ind w:firstLine="540"/>
        <w:jc w:val="both"/>
      </w:pPr>
      <w:r>
        <w:t>информацию о сроке представления и требования к документам, которые должны быть представлены участниками конкурса (аукциона) в подтверждение соответствия требованиям, предъявляемым к участникам;</w:t>
      </w:r>
    </w:p>
    <w:p w:rsidR="000D5C93" w:rsidRDefault="000D5C93">
      <w:pPr>
        <w:pStyle w:val="ConsPlusNormal"/>
        <w:spacing w:before="220"/>
        <w:ind w:firstLine="540"/>
        <w:jc w:val="both"/>
      </w:pPr>
      <w:r>
        <w:t>концессионное предложение;</w:t>
      </w:r>
    </w:p>
    <w:p w:rsidR="000D5C93" w:rsidRDefault="000D5C93">
      <w:pPr>
        <w:pStyle w:val="ConsPlusNormal"/>
        <w:spacing w:before="220"/>
        <w:ind w:firstLine="540"/>
        <w:jc w:val="both"/>
      </w:pPr>
      <w:r>
        <w:t>проект концессионного договора;</w:t>
      </w:r>
    </w:p>
    <w:p w:rsidR="000D5C93" w:rsidRDefault="000D5C93">
      <w:pPr>
        <w:pStyle w:val="ConsPlusNormal"/>
        <w:spacing w:before="220"/>
        <w:ind w:firstLine="540"/>
        <w:jc w:val="both"/>
      </w:pPr>
      <w:r>
        <w:t>указание на право участника конкурса (аукциона) изменять или отзывать свое заявление на участие в конкурсе (аукционе) до даты проведения конкурса (аукциона);</w:t>
      </w:r>
    </w:p>
    <w:p w:rsidR="000D5C93" w:rsidRDefault="000D5C93">
      <w:pPr>
        <w:pStyle w:val="ConsPlusNormal"/>
        <w:spacing w:before="220"/>
        <w:ind w:firstLine="540"/>
        <w:jc w:val="both"/>
      </w:pPr>
      <w:r>
        <w:t>информацию о порядке получения разъяснений по содержанию конкурсной (аукционной) документации.</w:t>
      </w:r>
    </w:p>
    <w:p w:rsidR="000D5C93" w:rsidRDefault="000D5C93">
      <w:pPr>
        <w:pStyle w:val="ConsPlusNormal"/>
        <w:spacing w:before="220"/>
        <w:ind w:firstLine="540"/>
        <w:jc w:val="both"/>
      </w:pPr>
      <w:r>
        <w:t xml:space="preserve">Участник конкурса (аукциона) не позднее тридцати календарных дней до окончания срока представления документов в соответствии с конкурсной (аукционной) документацией вправе обратиться в концессионный орган с запросом о разъяснении положений конкурсной (аукционной) документации. Концессионный орган в течение пяти календарных дней с момента </w:t>
      </w:r>
      <w:r>
        <w:lastRenderedPageBreak/>
        <w:t>регистрации запроса обязан ответить на него и без указания лиц, от которых поступил запрос, разъяснить положения конкурсной (аукционной) документации всем участникам конкурса (аукциона), которым он предоставил конкурсную (аукционную) документацию.</w:t>
      </w:r>
    </w:p>
    <w:p w:rsidR="000D5C93" w:rsidRDefault="000D5C93">
      <w:pPr>
        <w:pStyle w:val="ConsPlusNormal"/>
        <w:spacing w:before="220"/>
        <w:ind w:firstLine="540"/>
        <w:jc w:val="both"/>
      </w:pPr>
      <w:r>
        <w:t>Концессионный орган вправе в срок не позднее двадцати календарных дней до дня проведения конкурса (аукциона) внести изменения в конкурсную (аукционную) документацию путем утверждения соответствующих изменений и (или) дополнений.</w:t>
      </w:r>
    </w:p>
    <w:p w:rsidR="000D5C93" w:rsidRDefault="000D5C93">
      <w:pPr>
        <w:pStyle w:val="ConsPlusNormal"/>
        <w:spacing w:before="220"/>
        <w:ind w:firstLine="540"/>
        <w:jc w:val="both"/>
      </w:pPr>
      <w:r>
        <w:t>Внесенные в конкурсную (аукционную) документацию изменения и (или) дополнения имеют обязательную силу, и о них не позднее семи календарных дней со дня утверждения сообщается всем участникам конкурса (аукциона), которым концессионный орган предоставил конкурсную (аукционную) документацию. При этом дата проведения конкурса (аукциона) откладывается на срок не менее тридцати календарных дней.</w:t>
      </w:r>
    </w:p>
    <w:p w:rsidR="000D5C93" w:rsidRDefault="000D5C93">
      <w:pPr>
        <w:pStyle w:val="ConsPlusNormal"/>
        <w:ind w:firstLine="540"/>
        <w:jc w:val="both"/>
      </w:pPr>
    </w:p>
    <w:p w:rsidR="000D5C93" w:rsidRDefault="000D5C93">
      <w:pPr>
        <w:pStyle w:val="ConsPlusNormal"/>
        <w:ind w:firstLine="540"/>
        <w:jc w:val="both"/>
        <w:outlineLvl w:val="1"/>
      </w:pPr>
      <w:bookmarkStart w:id="7" w:name="P226"/>
      <w:bookmarkEnd w:id="7"/>
      <w:r>
        <w:rPr>
          <w:b/>
        </w:rPr>
        <w:t>Статья 17. Требования, предъявляемые к участнику конкурса (аукциона)</w:t>
      </w:r>
    </w:p>
    <w:p w:rsidR="000D5C93" w:rsidRDefault="000D5C93">
      <w:pPr>
        <w:pStyle w:val="ConsPlusNormal"/>
        <w:ind w:firstLine="540"/>
        <w:jc w:val="both"/>
      </w:pPr>
    </w:p>
    <w:p w:rsidR="000D5C93" w:rsidRDefault="000D5C93">
      <w:pPr>
        <w:pStyle w:val="ConsPlusNormal"/>
        <w:ind w:firstLine="540"/>
        <w:jc w:val="both"/>
      </w:pPr>
      <w:bookmarkStart w:id="8" w:name="P228"/>
      <w:bookmarkEnd w:id="8"/>
      <w:r>
        <w:t>Участники конкурса (аукциона) - юридические лица Республики Беларусь, иностранные и международные юридические лица (организации, не являющиеся юридическими лицами) должны:</w:t>
      </w:r>
    </w:p>
    <w:p w:rsidR="000D5C93" w:rsidRDefault="000D5C93">
      <w:pPr>
        <w:pStyle w:val="ConsPlusNormal"/>
        <w:spacing w:before="220"/>
        <w:ind w:firstLine="540"/>
        <w:jc w:val="both"/>
      </w:pPr>
      <w:r>
        <w:t>являться платежеспособными, не находиться в процессе ликвидации, реорганизации (за исключением юридического лица, к которому присоединяется другое юридическое лицо), на их имущество не должен быть наложен арест, их финансово-хозяйственная деятельность не должна быть приостановлена в соответствии с законодательством Республики Беларусь и законодательством страны их учреждения;</w:t>
      </w:r>
    </w:p>
    <w:p w:rsidR="000D5C93" w:rsidRDefault="000D5C93">
      <w:pPr>
        <w:pStyle w:val="ConsPlusNormal"/>
        <w:spacing w:before="220"/>
        <w:ind w:firstLine="540"/>
        <w:jc w:val="both"/>
      </w:pPr>
      <w:r>
        <w:t>быть не привлеченными к ответственности за неисполнение или ненадлежащее исполнение ими обязательств по заключенным концессионным или инвестиционным договорам с Республикой Беларусь на основании решения суда, вступившего в законную силу;</w:t>
      </w:r>
    </w:p>
    <w:p w:rsidR="000D5C93" w:rsidRDefault="000D5C93">
      <w:pPr>
        <w:pStyle w:val="ConsPlusNormal"/>
        <w:spacing w:before="220"/>
        <w:ind w:firstLine="540"/>
        <w:jc w:val="both"/>
      </w:pPr>
      <w:r>
        <w:t>подтвердить наличие собственных средств и (или) договора (предварительного договора) с банком или иной кредитно-финансовой организацией о предоставлении участнику конкурса (аукциона) денежных сре</w:t>
      </w:r>
      <w:proofErr w:type="gramStart"/>
      <w:r>
        <w:t>дств в р</w:t>
      </w:r>
      <w:proofErr w:type="gramEnd"/>
      <w:r>
        <w:t>азмере не менее семидесяти пяти процентов от необходимого объема инвестиций.</w:t>
      </w:r>
    </w:p>
    <w:p w:rsidR="000D5C93" w:rsidRDefault="000D5C93">
      <w:pPr>
        <w:pStyle w:val="ConsPlusNormal"/>
        <w:spacing w:before="220"/>
        <w:ind w:firstLine="540"/>
        <w:jc w:val="both"/>
      </w:pPr>
      <w:bookmarkStart w:id="9" w:name="P232"/>
      <w:bookmarkEnd w:id="9"/>
      <w:proofErr w:type="gramStart"/>
      <w:r>
        <w:t xml:space="preserve">Участники конкурса (аукциона) - граждане Республики Беларусь, иностранные граждане и лица без гражданства, в том числе индивидуальные предприниматели, должны соответствовать требованиям, предусмотренным абзацами третьим и четвертым </w:t>
      </w:r>
      <w:hyperlink w:anchor="P228" w:history="1">
        <w:r>
          <w:rPr>
            <w:color w:val="0000FF"/>
          </w:rPr>
          <w:t>части первой</w:t>
        </w:r>
      </w:hyperlink>
      <w:r>
        <w:t xml:space="preserve"> настоящей статьи, на их имущество не должен быть наложен арест, а лица, зарегистрированные в качестве индивидуальных предпринимателей, не должны находиться в стадии прекращения их деятельности.</w:t>
      </w:r>
      <w:proofErr w:type="gramEnd"/>
    </w:p>
    <w:p w:rsidR="000D5C93" w:rsidRDefault="000D5C93">
      <w:pPr>
        <w:pStyle w:val="ConsPlusNormal"/>
        <w:spacing w:before="220"/>
        <w:ind w:firstLine="540"/>
        <w:jc w:val="both"/>
      </w:pPr>
      <w:bookmarkStart w:id="10" w:name="P233"/>
      <w:bookmarkEnd w:id="10"/>
      <w:r>
        <w:t xml:space="preserve">Участник конкурса (аукциона) в подтверждение его соответствия требованиям, предусмотренным </w:t>
      </w:r>
      <w:hyperlink w:anchor="P228" w:history="1">
        <w:r>
          <w:rPr>
            <w:color w:val="0000FF"/>
          </w:rPr>
          <w:t>частями первой</w:t>
        </w:r>
      </w:hyperlink>
      <w:r>
        <w:t xml:space="preserve"> и </w:t>
      </w:r>
      <w:hyperlink w:anchor="P232" w:history="1">
        <w:r>
          <w:rPr>
            <w:color w:val="0000FF"/>
          </w:rPr>
          <w:t>второй</w:t>
        </w:r>
      </w:hyperlink>
      <w:r>
        <w:t xml:space="preserve"> настоящей статьи, согласно конкурсной (аукционной) документации представляет концессионному органу следующие документы:</w:t>
      </w:r>
    </w:p>
    <w:p w:rsidR="000D5C93" w:rsidRDefault="000D5C93">
      <w:pPr>
        <w:pStyle w:val="ConsPlusNormal"/>
        <w:spacing w:before="220"/>
        <w:ind w:firstLine="540"/>
        <w:jc w:val="both"/>
      </w:pPr>
      <w:r>
        <w:t>копию свидетельства о государственной регистрации - для юридических лиц и индивидуальных предпринимателей Республики Беларусь;</w:t>
      </w:r>
    </w:p>
    <w:p w:rsidR="000D5C93" w:rsidRDefault="000D5C93">
      <w:pPr>
        <w:pStyle w:val="ConsPlusNormal"/>
        <w:spacing w:before="220"/>
        <w:ind w:firstLine="540"/>
        <w:jc w:val="both"/>
      </w:pPr>
      <w:proofErr w:type="gramStart"/>
      <w:r>
        <w:t>легализованную выписку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(выписка должна быть датирована не позднее одного года до дня подачи заявления на участие в конкурсе (аукционе) с переводом на белорусский или русский язык (подлинность подписи переводчика должна быть засвидетельствована нотариально)) - для иностранных и международных юридических лиц (организаций, не</w:t>
      </w:r>
      <w:proofErr w:type="gramEnd"/>
      <w:r>
        <w:t xml:space="preserve"> </w:t>
      </w:r>
      <w:proofErr w:type="gramStart"/>
      <w:r>
        <w:t>являющихся</w:t>
      </w:r>
      <w:proofErr w:type="gramEnd"/>
      <w:r>
        <w:t xml:space="preserve"> юридическими лицами);</w:t>
      </w:r>
    </w:p>
    <w:p w:rsidR="000D5C93" w:rsidRDefault="000D5C93">
      <w:pPr>
        <w:pStyle w:val="ConsPlusNormal"/>
        <w:spacing w:before="220"/>
        <w:ind w:firstLine="540"/>
        <w:jc w:val="both"/>
      </w:pPr>
      <w:r>
        <w:lastRenderedPageBreak/>
        <w:t xml:space="preserve">копию </w:t>
      </w:r>
      <w:hyperlink r:id="rId42" w:history="1">
        <w:r>
          <w:rPr>
            <w:color w:val="0000FF"/>
          </w:rPr>
          <w:t>документа</w:t>
        </w:r>
      </w:hyperlink>
      <w:r>
        <w:t xml:space="preserve">, удостоверяющего личность гражданина Республики Беларусь, иностранного гражданина и лица без гражданства, постоянно </w:t>
      </w:r>
      <w:proofErr w:type="gramStart"/>
      <w:r>
        <w:t>проживающих</w:t>
      </w:r>
      <w:proofErr w:type="gramEnd"/>
      <w:r>
        <w:t xml:space="preserve"> в Республике Беларусь;</w:t>
      </w:r>
    </w:p>
    <w:p w:rsidR="000D5C93" w:rsidRDefault="000D5C93">
      <w:pPr>
        <w:pStyle w:val="ConsPlusNormal"/>
        <w:spacing w:before="220"/>
        <w:ind w:firstLine="540"/>
        <w:jc w:val="both"/>
      </w:pPr>
      <w:r>
        <w:t xml:space="preserve">копию документа, удостоверяющего личность иностранного гражданина и лица без гражданства, постоянно не </w:t>
      </w:r>
      <w:proofErr w:type="gramStart"/>
      <w:r>
        <w:t>проживающих</w:t>
      </w:r>
      <w:proofErr w:type="gramEnd"/>
      <w:r>
        <w:t xml:space="preserve"> в Республике Беларусь, с переводом на белорусский или русский язык (подлинность подписи переводчика должна быть засвидетельствована нотариально);</w:t>
      </w:r>
    </w:p>
    <w:p w:rsidR="000D5C93" w:rsidRDefault="000D5C93">
      <w:pPr>
        <w:pStyle w:val="ConsPlusNormal"/>
        <w:spacing w:before="220"/>
        <w:ind w:firstLine="540"/>
        <w:jc w:val="both"/>
      </w:pPr>
      <w:r>
        <w:t xml:space="preserve">аудиторское </w:t>
      </w:r>
      <w:hyperlink r:id="rId43" w:history="1">
        <w:r>
          <w:rPr>
            <w:color w:val="0000FF"/>
          </w:rPr>
          <w:t>заключение</w:t>
        </w:r>
      </w:hyperlink>
      <w:r>
        <w:t xml:space="preserve"> по результатам аудита годовой бухгалтерской (финансовой) отчетности за предыдущий отчетный год - для организаций, для которых в соответствии с законодательными </w:t>
      </w:r>
      <w:hyperlink r:id="rId44" w:history="1">
        <w:r>
          <w:rPr>
            <w:color w:val="0000FF"/>
          </w:rPr>
          <w:t>актами</w:t>
        </w:r>
      </w:hyperlink>
      <w:r>
        <w:t xml:space="preserve"> предусмотрен обязательный аудит годовой бухгалтерской (финансовой) отчетности;</w:t>
      </w:r>
    </w:p>
    <w:p w:rsidR="000D5C93" w:rsidRDefault="000D5C93">
      <w:pPr>
        <w:pStyle w:val="ConsPlusNormal"/>
        <w:spacing w:before="220"/>
        <w:ind w:firstLine="540"/>
        <w:jc w:val="both"/>
      </w:pPr>
      <w:r>
        <w:t>выписку банка о наличии денежных средств на банковском счете и (или) иные документы, подтверждающие наличие собственных средств участника конкурса (аукциона), и (или) копию договора (предварительного договора) с банком или иной кредитно-финансовой организацией о предоставлении участнику конкурса (аукциона) денежных средств.</w:t>
      </w:r>
    </w:p>
    <w:p w:rsidR="000D5C93" w:rsidRDefault="000D5C93">
      <w:pPr>
        <w:pStyle w:val="ConsPlusNormal"/>
        <w:spacing w:before="220"/>
        <w:ind w:firstLine="540"/>
        <w:jc w:val="both"/>
      </w:pPr>
      <w:r>
        <w:t xml:space="preserve">Участник конкурса (аукциона), не соответствующий требованиям и (или) не представивший документы в соответствии с </w:t>
      </w:r>
      <w:hyperlink w:anchor="P228" w:history="1">
        <w:r>
          <w:rPr>
            <w:color w:val="0000FF"/>
          </w:rPr>
          <w:t>частями первой</w:t>
        </w:r>
      </w:hyperlink>
      <w:r>
        <w:t xml:space="preserve"> - </w:t>
      </w:r>
      <w:hyperlink w:anchor="P233" w:history="1">
        <w:r>
          <w:rPr>
            <w:color w:val="0000FF"/>
          </w:rPr>
          <w:t>третьей</w:t>
        </w:r>
      </w:hyperlink>
      <w:r>
        <w:t xml:space="preserve"> настоящей статьи, а также представивший документы, содержащие недостоверную информацию, не допускается к участию в конкурсе (аукционе). Полнота представленной участниками конкурса (аукциона) информации проверяется комиссией по проведению конкурса (аукциона) при рассмотрении документов, предусмотренных </w:t>
      </w:r>
      <w:hyperlink w:anchor="P233" w:history="1">
        <w:r>
          <w:rPr>
            <w:color w:val="0000FF"/>
          </w:rPr>
          <w:t>частью третьей</w:t>
        </w:r>
      </w:hyperlink>
      <w:r>
        <w:t xml:space="preserve"> настоящей статьи.</w:t>
      </w:r>
    </w:p>
    <w:p w:rsidR="000D5C93" w:rsidRDefault="000D5C93">
      <w:pPr>
        <w:pStyle w:val="ConsPlusNormal"/>
        <w:spacing w:before="220"/>
        <w:ind w:firstLine="540"/>
        <w:jc w:val="both"/>
      </w:pPr>
      <w:r>
        <w:t xml:space="preserve">Участник конкурса (аукциона) несет ответственность за достоверность информации, содержащейся в представляемых в соответствии с </w:t>
      </w:r>
      <w:hyperlink w:anchor="P233" w:history="1">
        <w:r>
          <w:rPr>
            <w:color w:val="0000FF"/>
          </w:rPr>
          <w:t>частью третьей</w:t>
        </w:r>
      </w:hyperlink>
      <w:r>
        <w:t xml:space="preserve"> настоящей статьи документах.</w:t>
      </w:r>
    </w:p>
    <w:p w:rsidR="000D5C93" w:rsidRDefault="000D5C93">
      <w:pPr>
        <w:pStyle w:val="ConsPlusNormal"/>
        <w:spacing w:before="220"/>
        <w:ind w:firstLine="540"/>
        <w:jc w:val="both"/>
      </w:pPr>
      <w:r>
        <w:t>Концессионный орган не вправе предъявлять к участнику конкурса (аукциона) требования, не предусмотренные настоящим Законом и иными актами законодательства.</w:t>
      </w:r>
    </w:p>
    <w:p w:rsidR="000D5C93" w:rsidRDefault="000D5C93">
      <w:pPr>
        <w:pStyle w:val="ConsPlusNormal"/>
        <w:spacing w:before="220"/>
        <w:ind w:firstLine="540"/>
        <w:jc w:val="both"/>
      </w:pPr>
      <w:r>
        <w:t>Участник конкурса (аукциона) имеет право не представлять документы, не предусмотренные настоящим Законом и иными актами законодательства.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18. Комиссия по проведению конкурса (аукциона)</w:t>
      </w:r>
    </w:p>
    <w:p w:rsidR="000D5C93" w:rsidRDefault="000D5C93">
      <w:pPr>
        <w:pStyle w:val="ConsPlusNormal"/>
        <w:ind w:firstLine="540"/>
        <w:jc w:val="both"/>
      </w:pPr>
    </w:p>
    <w:p w:rsidR="000D5C93" w:rsidRDefault="000D5C93">
      <w:pPr>
        <w:pStyle w:val="ConsPlusNormal"/>
        <w:ind w:firstLine="540"/>
        <w:jc w:val="both"/>
      </w:pPr>
      <w:r>
        <w:t>Для организации и проведения конкурса (аукциона) концессионный орган создает комиссию по проведению конкурса (аукциона).</w:t>
      </w:r>
    </w:p>
    <w:p w:rsidR="000D5C93" w:rsidRDefault="000D5C93">
      <w:pPr>
        <w:pStyle w:val="ConsPlusNormal"/>
        <w:spacing w:before="220"/>
        <w:ind w:firstLine="540"/>
        <w:jc w:val="both"/>
      </w:pPr>
      <w:proofErr w:type="gramStart"/>
      <w:r>
        <w:t xml:space="preserve">В состав комиссии по проведению конкурса (аукциона) входят представители заинтересованных государственных органов и организаций, подчиненных Президенту Республики Беларусь, республиканских </w:t>
      </w:r>
      <w:hyperlink r:id="rId45" w:history="1">
        <w:r>
          <w:rPr>
            <w:color w:val="0000FF"/>
          </w:rPr>
          <w:t>органов</w:t>
        </w:r>
      </w:hyperlink>
      <w:r>
        <w:t xml:space="preserve">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а также могут входить депутаты Палаты представителей и члены Совета Республики Национального собрания Республики Беларусь, депутаты соответствующих местных Советов депутатов, представители общественных объединений, объединений юридических лиц</w:t>
      </w:r>
      <w:proofErr w:type="gramEnd"/>
      <w:r>
        <w:t xml:space="preserve"> и (или) индивидуальных предпринимателей (ассоциаций и союзов) и иных организаций.</w:t>
      </w:r>
    </w:p>
    <w:p w:rsidR="000D5C93" w:rsidRDefault="000D5C93">
      <w:pPr>
        <w:pStyle w:val="ConsPlusNormal"/>
        <w:spacing w:before="220"/>
        <w:ind w:firstLine="540"/>
        <w:jc w:val="both"/>
      </w:pPr>
      <w:r>
        <w:t>Регламент работы комиссии по проведению конкурса (аукциона) утверждается концессионным органом.</w:t>
      </w:r>
    </w:p>
    <w:p w:rsidR="000D5C93" w:rsidRDefault="000D5C93">
      <w:pPr>
        <w:pStyle w:val="ConsPlusNormal"/>
        <w:spacing w:before="220"/>
        <w:ind w:firstLine="540"/>
        <w:jc w:val="both"/>
      </w:pPr>
      <w:r>
        <w:t xml:space="preserve">Комиссия по проведению конкурса рассматривает и оценивает предложения участников конкурса, определяет участника, выигравшего конкурс. Комиссия по проведению аукциона наблюдает за ходом проведения аукциона. По результатам проведения конкурса (аукциона) </w:t>
      </w:r>
      <w:r>
        <w:lastRenderedPageBreak/>
        <w:t>соответствующая комиссия оформляет протокол о результатах конкурса (аукциона).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19. Проверка соответствия участников конкурса (аукциона) предъявляемым требованиям</w:t>
      </w:r>
    </w:p>
    <w:p w:rsidR="000D5C93" w:rsidRDefault="000D5C93">
      <w:pPr>
        <w:pStyle w:val="ConsPlusNormal"/>
        <w:ind w:firstLine="540"/>
        <w:jc w:val="both"/>
      </w:pPr>
    </w:p>
    <w:p w:rsidR="000D5C93" w:rsidRDefault="000D5C93">
      <w:pPr>
        <w:pStyle w:val="ConsPlusNormal"/>
        <w:ind w:firstLine="540"/>
        <w:jc w:val="both"/>
      </w:pPr>
      <w:r>
        <w:t xml:space="preserve">Комиссия по проведению конкурса (аукциона) в течение двадцати календарных дней со дня получения документов, предусмотренных </w:t>
      </w:r>
      <w:hyperlink w:anchor="P233" w:history="1">
        <w:r>
          <w:rPr>
            <w:color w:val="0000FF"/>
          </w:rPr>
          <w:t>частью третьей статьи 17</w:t>
        </w:r>
      </w:hyperlink>
      <w:r>
        <w:t xml:space="preserve"> настоящего Закона, проверяет соответствие участников конкурса (аукциона) предъявляемым требованиям. В случае необходимости направления запроса о получении сведений при проведении проверки информации, представленной участником конкурса (аукциона), указанный срок может быть продлен комиссией по проведению конкурса (аукциона), но не более чем на тридцать календарных дней.</w:t>
      </w:r>
    </w:p>
    <w:p w:rsidR="000D5C93" w:rsidRDefault="000D5C93">
      <w:pPr>
        <w:pStyle w:val="ConsPlusNormal"/>
        <w:spacing w:before="220"/>
        <w:ind w:firstLine="540"/>
        <w:jc w:val="both"/>
      </w:pPr>
      <w:r>
        <w:t xml:space="preserve">Информация, содержащаяся в документах, предусмотренных </w:t>
      </w:r>
      <w:hyperlink w:anchor="P233" w:history="1">
        <w:r>
          <w:rPr>
            <w:color w:val="0000FF"/>
          </w:rPr>
          <w:t>частью третьей статьи 17</w:t>
        </w:r>
      </w:hyperlink>
      <w:r>
        <w:t xml:space="preserve"> настоящего Закона, не подлежит разглашению, за исключением случаев, предусмотренных законодательными актами.</w:t>
      </w:r>
    </w:p>
    <w:p w:rsidR="000D5C93" w:rsidRDefault="000D5C93">
      <w:pPr>
        <w:pStyle w:val="ConsPlusNormal"/>
        <w:spacing w:before="220"/>
        <w:ind w:firstLine="540"/>
        <w:jc w:val="both"/>
      </w:pPr>
      <w:r>
        <w:t xml:space="preserve">По результатам рассмотрения заявления и предусмотренных </w:t>
      </w:r>
      <w:hyperlink w:anchor="P233" w:history="1">
        <w:r>
          <w:rPr>
            <w:color w:val="0000FF"/>
          </w:rPr>
          <w:t>частью третьей статьи 17</w:t>
        </w:r>
      </w:hyperlink>
      <w:r>
        <w:t xml:space="preserve"> настоящего Закона документов комиссия по проведению конкурсов (аукционов) принимает решение о допуске к участию в конкурсе (аукционе) участника конкурса (аукциона), которое оформляется протоколом в день принятия такого решения.</w:t>
      </w:r>
    </w:p>
    <w:p w:rsidR="000D5C93" w:rsidRDefault="000D5C93">
      <w:pPr>
        <w:pStyle w:val="ConsPlusNormal"/>
        <w:spacing w:before="220"/>
        <w:ind w:firstLine="540"/>
        <w:jc w:val="both"/>
      </w:pPr>
      <w:r>
        <w:t>Комиссия по проведению конкурса (аукциона) информирует участников конкурса (аукциона) о принятом решении в течение трех рабочих дней со дня оформления протокола.</w:t>
      </w:r>
    </w:p>
    <w:p w:rsidR="000D5C93" w:rsidRDefault="000D5C93">
      <w:pPr>
        <w:pStyle w:val="ConsPlusNormal"/>
        <w:ind w:firstLine="540"/>
        <w:jc w:val="both"/>
      </w:pPr>
    </w:p>
    <w:p w:rsidR="000D5C93" w:rsidRDefault="000D5C93">
      <w:pPr>
        <w:pStyle w:val="ConsPlusNormal"/>
        <w:ind w:firstLine="540"/>
        <w:jc w:val="both"/>
        <w:outlineLvl w:val="1"/>
      </w:pPr>
      <w:r>
        <w:rPr>
          <w:b/>
        </w:rPr>
        <w:t xml:space="preserve">Статья 20. Признание конкурса (аукциона) </w:t>
      </w:r>
      <w:proofErr w:type="gramStart"/>
      <w:r>
        <w:rPr>
          <w:b/>
        </w:rPr>
        <w:t>несостоявшимся</w:t>
      </w:r>
      <w:proofErr w:type="gramEnd"/>
      <w:r>
        <w:rPr>
          <w:b/>
        </w:rPr>
        <w:t>, нерезультативным, определение участника, выигравшего конкурс (аукцион)</w:t>
      </w:r>
    </w:p>
    <w:p w:rsidR="000D5C93" w:rsidRDefault="000D5C93">
      <w:pPr>
        <w:pStyle w:val="ConsPlusNormal"/>
        <w:ind w:firstLine="540"/>
        <w:jc w:val="both"/>
      </w:pPr>
    </w:p>
    <w:p w:rsidR="000D5C93" w:rsidRDefault="000D5C93">
      <w:pPr>
        <w:pStyle w:val="ConsPlusNormal"/>
        <w:ind w:firstLine="540"/>
        <w:jc w:val="both"/>
      </w:pPr>
      <w:r>
        <w:t>Конкурс (аукцион) признается несостоявшимся, если:</w:t>
      </w:r>
    </w:p>
    <w:p w:rsidR="000D5C93" w:rsidRDefault="000D5C93">
      <w:pPr>
        <w:pStyle w:val="ConsPlusNormal"/>
        <w:spacing w:before="220"/>
        <w:ind w:firstLine="540"/>
        <w:jc w:val="both"/>
      </w:pPr>
      <w:bookmarkStart w:id="11" w:name="P262"/>
      <w:bookmarkEnd w:id="11"/>
      <w:r>
        <w:t>для участия в конкурсе (аукционе) не было подано ни одного заявления либо ни один из участников не был допущен к участию в конкурсе (аукционе);</w:t>
      </w:r>
    </w:p>
    <w:p w:rsidR="000D5C93" w:rsidRDefault="000D5C93">
      <w:pPr>
        <w:pStyle w:val="ConsPlusNormal"/>
        <w:spacing w:before="220"/>
        <w:ind w:firstLine="540"/>
        <w:jc w:val="both"/>
      </w:pPr>
      <w:bookmarkStart w:id="12" w:name="P263"/>
      <w:bookmarkEnd w:id="12"/>
      <w:r>
        <w:t>заявление на участие в конкурсе (аукционе) подано только одним участником либо для участия в конкурсе (аукционе) допущен только один участник;</w:t>
      </w:r>
    </w:p>
    <w:p w:rsidR="000D5C93" w:rsidRDefault="000D5C93">
      <w:pPr>
        <w:pStyle w:val="ConsPlusNormal"/>
        <w:spacing w:before="220"/>
        <w:ind w:firstLine="540"/>
        <w:jc w:val="both"/>
      </w:pPr>
      <w:bookmarkStart w:id="13" w:name="P264"/>
      <w:bookmarkEnd w:id="13"/>
      <w:r>
        <w:t>для участия в конкурсе (аукционе) не явился ни один участник;</w:t>
      </w:r>
    </w:p>
    <w:p w:rsidR="000D5C93" w:rsidRDefault="000D5C93">
      <w:pPr>
        <w:pStyle w:val="ConsPlusNormal"/>
        <w:spacing w:before="220"/>
        <w:ind w:firstLine="540"/>
        <w:jc w:val="both"/>
      </w:pPr>
      <w:bookmarkStart w:id="14" w:name="P265"/>
      <w:bookmarkEnd w:id="14"/>
      <w:r>
        <w:t>для участия в конкурсе (аукционе) явился только один участник.</w:t>
      </w:r>
    </w:p>
    <w:p w:rsidR="000D5C93" w:rsidRDefault="000D5C93">
      <w:pPr>
        <w:pStyle w:val="ConsPlusNormal"/>
        <w:spacing w:before="220"/>
        <w:ind w:firstLine="540"/>
        <w:jc w:val="both"/>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rsidR="000D5C93" w:rsidRDefault="000D5C93">
      <w:pPr>
        <w:pStyle w:val="ConsPlusNormal"/>
        <w:spacing w:before="220"/>
        <w:ind w:firstLine="540"/>
        <w:jc w:val="both"/>
      </w:pPr>
      <w:r>
        <w:t>Участником, выигравшим конкурс, признается участник, предложения которого по заключению комиссии по проведению конкурса содержат лучшие условия по сравнению с предложениями других участников, в том числе по предложенному размеру разового платежа.</w:t>
      </w:r>
    </w:p>
    <w:p w:rsidR="000D5C93" w:rsidRDefault="000D5C93">
      <w:pPr>
        <w:pStyle w:val="ConsPlusNormal"/>
        <w:spacing w:before="220"/>
        <w:ind w:firstLine="540"/>
        <w:jc w:val="both"/>
      </w:pPr>
      <w:bookmarkStart w:id="15" w:name="P268"/>
      <w:bookmarkEnd w:id="15"/>
      <w:r>
        <w:t>В случае</w:t>
      </w:r>
      <w:proofErr w:type="gramStart"/>
      <w:r>
        <w:t>,</w:t>
      </w:r>
      <w:proofErr w:type="gramEnd"/>
      <w:r>
        <w:t xml:space="preserve"> если конкурс признан несостоявшимся в силу того, что заявление на участие в нем подано только одним участником либо для участия в нем явился только один участник (далее - единственный участник конкурса), комиссия по проведению конкурса рассматривает предложения этого участника и дает заключение о соответствии либо несоответствии его предложений условиям конкурса. При соответствии предложений единственного участника конкурса условиям конкурса с ним заключается концессионный договор на предложенных им условиях. Комиссией по проведению конкурса оформляется соответствующий протокол, который подписывается членами комиссии и единственным участником конкурса.</w:t>
      </w:r>
    </w:p>
    <w:p w:rsidR="000D5C93" w:rsidRDefault="000D5C93">
      <w:pPr>
        <w:pStyle w:val="ConsPlusNormal"/>
        <w:spacing w:before="220"/>
        <w:ind w:firstLine="540"/>
        <w:jc w:val="both"/>
      </w:pPr>
      <w:r>
        <w:lastRenderedPageBreak/>
        <w:t>Аукцион признается нерезультативным в случае, если в ходе аукциона ни один из участников не выразил желания приобрести предмет аукциона по объявленному аукционистом размеру разового платежа либо в соответствии с порядком проведения аукциона предмет аукциона был снят с торгов аукционистом.</w:t>
      </w:r>
    </w:p>
    <w:p w:rsidR="000D5C93" w:rsidRDefault="000D5C93">
      <w:pPr>
        <w:pStyle w:val="ConsPlusNormal"/>
        <w:spacing w:before="220"/>
        <w:ind w:firstLine="540"/>
        <w:jc w:val="both"/>
      </w:pPr>
      <w:r>
        <w:t>Участником, выигравшим аукцион, признается участник, который предложил в ходе аукциона наибольший размер разового платежа.</w:t>
      </w:r>
    </w:p>
    <w:p w:rsidR="000D5C93" w:rsidRDefault="000D5C93">
      <w:pPr>
        <w:pStyle w:val="ConsPlusNormal"/>
        <w:spacing w:before="220"/>
        <w:ind w:firstLine="540"/>
        <w:jc w:val="both"/>
      </w:pPr>
      <w:bookmarkStart w:id="16" w:name="P271"/>
      <w:bookmarkEnd w:id="16"/>
      <w:r>
        <w:t>В случае</w:t>
      </w:r>
      <w:proofErr w:type="gramStart"/>
      <w:r>
        <w:t>,</w:t>
      </w:r>
      <w:proofErr w:type="gramEnd"/>
      <w:r>
        <w:t xml:space="preserve">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(далее - единственный участник аукциона), концессионный договор заключается с этим участником при его согласии с уплатой разового платежа в его стартовом размере, увеличенном на пять процентов. Комиссией по проведению аукциона оформляется соответствующий протокол, который подписывается членами комиссии и единственным участником аукциона.</w:t>
      </w:r>
    </w:p>
    <w:p w:rsidR="000D5C93" w:rsidRDefault="000D5C93">
      <w:pPr>
        <w:pStyle w:val="ConsPlusNormal"/>
        <w:spacing w:before="220"/>
        <w:ind w:firstLine="540"/>
        <w:jc w:val="both"/>
      </w:pPr>
      <w:r>
        <w:t>Повторный конкурс (аукцион) может быть проведен в случае:</w:t>
      </w:r>
    </w:p>
    <w:p w:rsidR="000D5C93" w:rsidRDefault="000D5C93">
      <w:pPr>
        <w:pStyle w:val="ConsPlusNormal"/>
        <w:spacing w:before="220"/>
        <w:ind w:firstLine="540"/>
        <w:jc w:val="both"/>
      </w:pPr>
      <w:proofErr w:type="gramStart"/>
      <w:r>
        <w:t xml:space="preserve">признания конкурса (аукциона) несостоявшимся по основаниям, указанным в </w:t>
      </w:r>
      <w:hyperlink w:anchor="P262" w:history="1">
        <w:r>
          <w:rPr>
            <w:color w:val="0000FF"/>
          </w:rPr>
          <w:t>абзацах втором</w:t>
        </w:r>
      </w:hyperlink>
      <w:r>
        <w:t xml:space="preserve"> и </w:t>
      </w:r>
      <w:hyperlink w:anchor="P264" w:history="1">
        <w:r>
          <w:rPr>
            <w:color w:val="0000FF"/>
          </w:rPr>
          <w:t>четвертом части первой</w:t>
        </w:r>
      </w:hyperlink>
      <w:r>
        <w:t xml:space="preserve"> настоящей статьи;</w:t>
      </w:r>
      <w:proofErr w:type="gramEnd"/>
    </w:p>
    <w:p w:rsidR="000D5C93" w:rsidRDefault="000D5C93">
      <w:pPr>
        <w:pStyle w:val="ConsPlusNormal"/>
        <w:spacing w:before="220"/>
        <w:ind w:firstLine="540"/>
        <w:jc w:val="both"/>
      </w:pPr>
      <w:proofErr w:type="gramStart"/>
      <w:r>
        <w:t xml:space="preserve">признания конкурса (аукциона) несостоявшимся по основаниям, указанным в </w:t>
      </w:r>
      <w:hyperlink w:anchor="P263" w:history="1">
        <w:r>
          <w:rPr>
            <w:color w:val="0000FF"/>
          </w:rPr>
          <w:t>абзацах третьем</w:t>
        </w:r>
      </w:hyperlink>
      <w:r>
        <w:t xml:space="preserve"> и </w:t>
      </w:r>
      <w:hyperlink w:anchor="P265" w:history="1">
        <w:r>
          <w:rPr>
            <w:color w:val="0000FF"/>
          </w:rPr>
          <w:t>пятом части первой</w:t>
        </w:r>
      </w:hyperlink>
      <w:r>
        <w:t xml:space="preserve"> настоящей статьи, и отказа единственного участника конкурса или единственного участника аукциона от заключения концессионного договора;</w:t>
      </w:r>
      <w:proofErr w:type="gramEnd"/>
    </w:p>
    <w:p w:rsidR="000D5C93" w:rsidRDefault="000D5C93">
      <w:pPr>
        <w:pStyle w:val="ConsPlusNormal"/>
        <w:spacing w:before="220"/>
        <w:ind w:firstLine="540"/>
        <w:jc w:val="both"/>
      </w:pPr>
      <w:r>
        <w:t xml:space="preserve">признания конкурса (аукциона) </w:t>
      </w:r>
      <w:proofErr w:type="gramStart"/>
      <w:r>
        <w:t>нерезультативным</w:t>
      </w:r>
      <w:proofErr w:type="gramEnd"/>
      <w:r>
        <w:t>.</w:t>
      </w:r>
    </w:p>
    <w:p w:rsidR="000D5C93" w:rsidRDefault="000D5C93">
      <w:pPr>
        <w:pStyle w:val="ConsPlusNormal"/>
        <w:spacing w:before="220"/>
        <w:ind w:firstLine="540"/>
        <w:jc w:val="both"/>
      </w:pPr>
      <w:r>
        <w:t>Участник, выигравший конкурс (аукцион), и комиссия по проведению конкурса (аукциона) в день проведения конкурса (аукциона) подписывают протокол о результатах конкурса (аукциона).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21. Условия и порядок возврата задатка. Возмещение затрат на организацию и проведение конкурса (аукциона)</w:t>
      </w:r>
    </w:p>
    <w:p w:rsidR="000D5C93" w:rsidRDefault="000D5C93">
      <w:pPr>
        <w:pStyle w:val="ConsPlusNormal"/>
        <w:ind w:firstLine="540"/>
        <w:jc w:val="both"/>
      </w:pPr>
    </w:p>
    <w:p w:rsidR="000D5C93" w:rsidRDefault="000D5C93">
      <w:pPr>
        <w:pStyle w:val="ConsPlusNormal"/>
        <w:ind w:firstLine="540"/>
        <w:jc w:val="both"/>
      </w:pPr>
      <w:proofErr w:type="gramStart"/>
      <w:r>
        <w:t>Участнику, не допущенному к участию в конкурсе (аукционе), не выигравшему конкурс (аукцион), единственному участнику конкурса, предложения которого не соответствуют условиям конкурса, единственному участнику аукциона, который не дал согласия на заключение концессионного договора, а также в иных случаях, предусмотренных актами законодательства, внесенный задаток должен быть возвращен в течение пяти рабочих дней со дня проведения конкурса (аукциона).</w:t>
      </w:r>
      <w:proofErr w:type="gramEnd"/>
      <w:r>
        <w:t xml:space="preserve"> Участнику, выигравшему конкурс (аукцион), а также единственному участнику конкурса, единственному участнику аукциона, с </w:t>
      </w:r>
      <w:proofErr w:type="gramStart"/>
      <w:r>
        <w:t>которыми</w:t>
      </w:r>
      <w:proofErr w:type="gramEnd"/>
      <w:r>
        <w:t xml:space="preserve"> заключается концессионный договор, сумма внесенного задатка учитывается в счет исполнения обязательств по концессионному договору, заключаемому по результатам конкурса (аукциона).</w:t>
      </w:r>
    </w:p>
    <w:p w:rsidR="000D5C93" w:rsidRDefault="000D5C93">
      <w:pPr>
        <w:pStyle w:val="ConsPlusNormal"/>
        <w:spacing w:before="220"/>
        <w:ind w:firstLine="540"/>
        <w:jc w:val="both"/>
      </w:pPr>
      <w:r>
        <w:t xml:space="preserve">В случае отказа или уклонения участника, выигравшего конкурс (аукцион), от подписания протокола о результатах конкурса (аукциона) и (или) концессионного договора, заключаемого по результатам конкурса (аукциона), возмещения затрат на организацию и проведение конкурса (аукциона), а также в иных случаях, предусмотренных актами законодательства, внесенный им задаток возврату не подлежит. В случае отказа или уклонения единственного участника конкурса, предложения которого соответствуют условиям конкурса, от подписания протокола, предусмотренного </w:t>
      </w:r>
      <w:hyperlink w:anchor="P268" w:history="1">
        <w:r>
          <w:rPr>
            <w:color w:val="0000FF"/>
          </w:rPr>
          <w:t>частью четвертой статьи 20</w:t>
        </w:r>
      </w:hyperlink>
      <w:r>
        <w:t xml:space="preserve"> настоящего Закона, и (или) концессионного договора, возмещения затрат на организацию и проведение конкурса, а также в иных случаях, предусмотренных актами законодательства, внесенный им задаток возврату не подлежит. В случае отказа или уклонения единственного участника аукциона, давшего согласие на заключение концессионного договора, от подписания протокола, предусмотренного </w:t>
      </w:r>
      <w:hyperlink w:anchor="P271" w:history="1">
        <w:r>
          <w:rPr>
            <w:color w:val="0000FF"/>
          </w:rPr>
          <w:t>частью седьмой статьи 20</w:t>
        </w:r>
      </w:hyperlink>
      <w:r>
        <w:t xml:space="preserve"> настоящего Закона, и (или) этого договора, возмещения затрат на организацию и проведение аукциона, а также в иных случаях, предусмотренных актами законодательства, внесенный им </w:t>
      </w:r>
      <w:r>
        <w:lastRenderedPageBreak/>
        <w:t>задаток возврату не подлежит.</w:t>
      </w:r>
    </w:p>
    <w:p w:rsidR="000D5C93" w:rsidRDefault="000D5C93">
      <w:pPr>
        <w:pStyle w:val="ConsPlusNormal"/>
        <w:spacing w:before="220"/>
        <w:ind w:firstLine="540"/>
        <w:jc w:val="both"/>
      </w:pPr>
      <w:proofErr w:type="gramStart"/>
      <w:r>
        <w:t xml:space="preserve">Организатор конкурса (аукциона), уклонившийся от подписания протокола о результатах конкурса (аукциона) либо протоколов, предусмотренных </w:t>
      </w:r>
      <w:hyperlink w:anchor="P268" w:history="1">
        <w:r>
          <w:rPr>
            <w:color w:val="0000FF"/>
          </w:rPr>
          <w:t>частями четвертой</w:t>
        </w:r>
      </w:hyperlink>
      <w:r>
        <w:t xml:space="preserve"> и </w:t>
      </w:r>
      <w:hyperlink w:anchor="P271" w:history="1">
        <w:r>
          <w:rPr>
            <w:color w:val="0000FF"/>
          </w:rPr>
          <w:t>седьмой статьи 20</w:t>
        </w:r>
      </w:hyperlink>
      <w:r>
        <w:t xml:space="preserve"> настоящего Закона, и (или) концессионного договора, обязан возвратить задаток в двойном размере, а также возместить лицу, выигравшему конкурс (аукцион), единственному участнику конкурса, единственному участнику аукциона убытки, причиненные участием в конкурсе (аукционе), в части, превышающей сумму задатка.</w:t>
      </w:r>
      <w:proofErr w:type="gramEnd"/>
    </w:p>
    <w:p w:rsidR="000D5C93" w:rsidRDefault="000D5C93">
      <w:pPr>
        <w:pStyle w:val="ConsPlusNormal"/>
        <w:spacing w:before="220"/>
        <w:ind w:firstLine="540"/>
        <w:jc w:val="both"/>
      </w:pPr>
      <w:r>
        <w:t>Возмещение затрат на организацию и проведение конкурса (аукциона) осуществляется участником, выигравшим конкурс (аукцион), единственным участником конкурса, предложения которого соответствуют условиям конкурса, единственным участником аукциона, давшим согласие на заключение концессионного договора. Размер такого возмещения не должен превышать суммы фактических затрат на организацию и проведение конкурса (аукциона), а также включать затраты по ранее проведенным несостоявшимся и нерезультативным конкурсам (аукционам) в случае повторного выставления предмета конкурса (аукциона) на конкурс (аукцион).</w:t>
      </w:r>
    </w:p>
    <w:p w:rsidR="000D5C93" w:rsidRDefault="000D5C93">
      <w:pPr>
        <w:pStyle w:val="ConsPlusNormal"/>
        <w:ind w:firstLine="540"/>
        <w:jc w:val="both"/>
      </w:pPr>
    </w:p>
    <w:p w:rsidR="000D5C93" w:rsidRDefault="000D5C93">
      <w:pPr>
        <w:pStyle w:val="ConsPlusNormal"/>
        <w:ind w:firstLine="540"/>
        <w:jc w:val="both"/>
        <w:outlineLvl w:val="1"/>
      </w:pPr>
      <w:r>
        <w:rPr>
          <w:b/>
        </w:rPr>
        <w:t xml:space="preserve">Статья 22. Аннулирование результатов конкурса (аукциона), признание </w:t>
      </w:r>
      <w:proofErr w:type="gramStart"/>
      <w:r>
        <w:rPr>
          <w:b/>
        </w:rPr>
        <w:t>недействительным</w:t>
      </w:r>
      <w:proofErr w:type="gramEnd"/>
      <w:r>
        <w:rPr>
          <w:b/>
        </w:rPr>
        <w:t xml:space="preserve"> конкурса (аукциона)</w:t>
      </w:r>
    </w:p>
    <w:p w:rsidR="000D5C93" w:rsidRDefault="000D5C93">
      <w:pPr>
        <w:pStyle w:val="ConsPlusNormal"/>
        <w:ind w:firstLine="540"/>
        <w:jc w:val="both"/>
      </w:pPr>
    </w:p>
    <w:p w:rsidR="000D5C93" w:rsidRDefault="000D5C93">
      <w:pPr>
        <w:pStyle w:val="ConsPlusNormal"/>
        <w:ind w:firstLine="540"/>
        <w:jc w:val="both"/>
      </w:pPr>
      <w:r>
        <w:t>Результаты конкурса (аукциона) аннулируются по решению организатора конкурса (аукциона), если участник, выигравший конкурс (аукцион):</w:t>
      </w:r>
    </w:p>
    <w:p w:rsidR="000D5C93" w:rsidRDefault="000D5C93">
      <w:pPr>
        <w:pStyle w:val="ConsPlusNormal"/>
        <w:spacing w:before="220"/>
        <w:ind w:firstLine="540"/>
        <w:jc w:val="both"/>
      </w:pPr>
      <w:r>
        <w:t>в установленный срок не подписал или отказался от подписания протокола о результатах конкурса (аукциона), оформляемого по результатам конкурса (аукциона), либо концессионного договора;</w:t>
      </w:r>
    </w:p>
    <w:p w:rsidR="000D5C93" w:rsidRDefault="000D5C93">
      <w:pPr>
        <w:pStyle w:val="ConsPlusNormal"/>
        <w:spacing w:before="220"/>
        <w:ind w:firstLine="540"/>
        <w:jc w:val="both"/>
      </w:pPr>
      <w:r>
        <w:t xml:space="preserve">представил недостоверную информацию и (или) не соответствует требованиям, предусмотренным </w:t>
      </w:r>
      <w:hyperlink w:anchor="P226" w:history="1">
        <w:r>
          <w:rPr>
            <w:color w:val="0000FF"/>
          </w:rPr>
          <w:t>статьей 17</w:t>
        </w:r>
      </w:hyperlink>
      <w:r>
        <w:t xml:space="preserve"> настоящего Закона, что выявлено после проведения конкурса (аукциона) и до заключения концессионного договора.</w:t>
      </w:r>
    </w:p>
    <w:p w:rsidR="000D5C93" w:rsidRDefault="000D5C93">
      <w:pPr>
        <w:pStyle w:val="ConsPlusNormal"/>
        <w:spacing w:before="220"/>
        <w:ind w:firstLine="540"/>
        <w:jc w:val="both"/>
      </w:pPr>
      <w:r>
        <w:t xml:space="preserve">В случае выявления факта представления участником, выигравшим конкурс (аукцион), недостоверной информации либо несоответствия его требованиям, предусмотренным </w:t>
      </w:r>
      <w:hyperlink w:anchor="P226" w:history="1">
        <w:r>
          <w:rPr>
            <w:color w:val="0000FF"/>
          </w:rPr>
          <w:t>статьей 17</w:t>
        </w:r>
      </w:hyperlink>
      <w:r>
        <w:t xml:space="preserve"> настоящего Закона, после заключения концессионного договора конкурс (аукцион) и заключенный концессионный договор могут быть признаны судом недействительными по иску заинтересованного лица.</w:t>
      </w:r>
    </w:p>
    <w:p w:rsidR="000D5C93" w:rsidRDefault="000D5C93">
      <w:pPr>
        <w:pStyle w:val="ConsPlusNormal"/>
        <w:spacing w:before="220"/>
        <w:ind w:firstLine="540"/>
        <w:jc w:val="both"/>
      </w:pPr>
      <w:r>
        <w:t xml:space="preserve">Конкурс (аукцион), проведенный с нарушением порядка, установленного законодательством, может быть признан недействительным по решению суда. В случае признания конкурса (аукциона) </w:t>
      </w:r>
      <w:proofErr w:type="gramStart"/>
      <w:r>
        <w:t>недействительным</w:t>
      </w:r>
      <w:proofErr w:type="gramEnd"/>
      <w:r>
        <w:t xml:space="preserve"> по вине организатора конкурса (аукциона) участнику, выигравшему конкурс (аукцион), возвращаются задаток и сумма, уплаченная в счет возмещения затрат на организацию и проведение конкурса (аукциона) в срок, указанный в решении суда.</w:t>
      </w:r>
    </w:p>
    <w:p w:rsidR="000D5C93" w:rsidRDefault="000D5C93">
      <w:pPr>
        <w:pStyle w:val="ConsPlusNormal"/>
        <w:spacing w:before="220"/>
        <w:ind w:firstLine="540"/>
        <w:jc w:val="both"/>
      </w:pPr>
      <w:r>
        <w:t xml:space="preserve">Признание конкурса (аукциона) </w:t>
      </w:r>
      <w:proofErr w:type="gramStart"/>
      <w:r>
        <w:t>недействительным</w:t>
      </w:r>
      <w:proofErr w:type="gramEnd"/>
      <w:r>
        <w:t>:</w:t>
      </w:r>
    </w:p>
    <w:p w:rsidR="000D5C93" w:rsidRDefault="000D5C93">
      <w:pPr>
        <w:pStyle w:val="ConsPlusNormal"/>
        <w:spacing w:before="220"/>
        <w:ind w:firstLine="540"/>
        <w:jc w:val="both"/>
      </w:pPr>
      <w:r>
        <w:t>является основанием для отказа в заключени</w:t>
      </w:r>
      <w:proofErr w:type="gramStart"/>
      <w:r>
        <w:t>и</w:t>
      </w:r>
      <w:proofErr w:type="gramEnd"/>
      <w:r>
        <w:t xml:space="preserve"> концессионного договора с участником, выигравшим конкурс (аукцион);</w:t>
      </w:r>
    </w:p>
    <w:p w:rsidR="000D5C93" w:rsidRDefault="000D5C93">
      <w:pPr>
        <w:pStyle w:val="ConsPlusNormal"/>
        <w:spacing w:before="220"/>
        <w:ind w:firstLine="540"/>
        <w:jc w:val="both"/>
      </w:pPr>
      <w:r>
        <w:t>влечет недействительность концессионного договора, заключенного с участником, выигравшим конкурс (аукцион).</w:t>
      </w:r>
    </w:p>
    <w:p w:rsidR="000D5C93" w:rsidRDefault="000D5C93">
      <w:pPr>
        <w:pStyle w:val="ConsPlusNormal"/>
        <w:ind w:firstLine="540"/>
        <w:jc w:val="both"/>
      </w:pPr>
    </w:p>
    <w:p w:rsidR="000D5C93" w:rsidRDefault="000D5C93">
      <w:pPr>
        <w:pStyle w:val="ConsPlusNormal"/>
        <w:ind w:firstLine="540"/>
        <w:jc w:val="both"/>
        <w:outlineLvl w:val="1"/>
      </w:pPr>
      <w:r>
        <w:rPr>
          <w:b/>
        </w:rPr>
        <w:t>Статья 23. Заключение концессионного договора</w:t>
      </w:r>
    </w:p>
    <w:p w:rsidR="000D5C93" w:rsidRDefault="000D5C93">
      <w:pPr>
        <w:pStyle w:val="ConsPlusNormal"/>
        <w:ind w:firstLine="540"/>
        <w:jc w:val="both"/>
      </w:pPr>
    </w:p>
    <w:p w:rsidR="000D5C93" w:rsidRDefault="000D5C93">
      <w:pPr>
        <w:pStyle w:val="ConsPlusNormal"/>
        <w:ind w:firstLine="540"/>
        <w:jc w:val="both"/>
      </w:pPr>
      <w:proofErr w:type="gramStart"/>
      <w:r>
        <w:lastRenderedPageBreak/>
        <w:t xml:space="preserve">Концессионный орган в течение не более пяти календарных дней после подписания протокола о результатах конкурса (аукциона) либо протоколов, предусмотренных </w:t>
      </w:r>
      <w:hyperlink w:anchor="P268" w:history="1">
        <w:r>
          <w:rPr>
            <w:color w:val="0000FF"/>
          </w:rPr>
          <w:t>частями четвертой</w:t>
        </w:r>
      </w:hyperlink>
      <w:r>
        <w:t xml:space="preserve"> и </w:t>
      </w:r>
      <w:hyperlink w:anchor="P271" w:history="1">
        <w:r>
          <w:rPr>
            <w:color w:val="0000FF"/>
          </w:rPr>
          <w:t>седьмой статьи 20</w:t>
        </w:r>
      </w:hyperlink>
      <w:r>
        <w:t xml:space="preserve"> настоящего Закона, уведомляет участника, выигравшего конкурс (аукцион), единственного участника конкурса, единственного участника аукциона, с которыми заключается концессионный договор, о процедуре и месте проведения переговоров по подготовке к подписанию проекта концессионного договора, являвшегося частью конкурсной (аукционной</w:t>
      </w:r>
      <w:proofErr w:type="gramEnd"/>
      <w:r>
        <w:t>) документации. При этом в проект концессионного договора могут вноситься изменения и (или) дополнения, соответствующие предложениям участника конкурса, либо изменения и (или) дополнения, не затрагивающие существенных условий проекта концессионного договора, являвшегося частью конкурсной (аукционной) документации. Концессионный договор должен содержать все существенные условия, определенные настоящим Законом и иными актами законодательства. Концессионный договор заключается в письменной форме и подлежит регистрации концедентом в государственном реестре концессионных договоров в соответствии с законодательством.</w:t>
      </w:r>
    </w:p>
    <w:p w:rsidR="000D5C93" w:rsidRDefault="000D5C93">
      <w:pPr>
        <w:pStyle w:val="ConsPlusNormal"/>
        <w:spacing w:before="220"/>
        <w:ind w:firstLine="540"/>
        <w:jc w:val="both"/>
      </w:pPr>
      <w:hyperlink r:id="rId46" w:history="1">
        <w:r>
          <w:rPr>
            <w:color w:val="0000FF"/>
          </w:rPr>
          <w:t>Порядок</w:t>
        </w:r>
      </w:hyperlink>
      <w:r>
        <w:t xml:space="preserve"> ведения государственного реестра концессионных договоров определяется Правительством Республики Беларусь.</w:t>
      </w:r>
    </w:p>
    <w:p w:rsidR="000D5C93" w:rsidRDefault="000D5C93">
      <w:pPr>
        <w:pStyle w:val="ConsPlusNormal"/>
        <w:spacing w:before="220"/>
        <w:ind w:firstLine="540"/>
        <w:jc w:val="both"/>
      </w:pPr>
      <w:r>
        <w:t xml:space="preserve">Концессионный договор должен быть подписан не позднее трех месяцев со дня подписания протокола о результатах конкурса (аукциона) либо протоколов, предусмотренных </w:t>
      </w:r>
      <w:hyperlink w:anchor="P268" w:history="1">
        <w:r>
          <w:rPr>
            <w:color w:val="0000FF"/>
          </w:rPr>
          <w:t>частями четвертой</w:t>
        </w:r>
      </w:hyperlink>
      <w:r>
        <w:t xml:space="preserve"> и </w:t>
      </w:r>
      <w:hyperlink w:anchor="P271" w:history="1">
        <w:r>
          <w:rPr>
            <w:color w:val="0000FF"/>
          </w:rPr>
          <w:t>седьмой статьи 20</w:t>
        </w:r>
      </w:hyperlink>
      <w:r>
        <w:t xml:space="preserve"> настоящего Закона.</w:t>
      </w:r>
    </w:p>
    <w:p w:rsidR="000D5C93" w:rsidRDefault="000D5C93">
      <w:pPr>
        <w:pStyle w:val="ConsPlusNormal"/>
        <w:spacing w:before="220"/>
        <w:ind w:firstLine="540"/>
        <w:jc w:val="both"/>
      </w:pPr>
      <w:r>
        <w:t>В случае заключения концессионного договора без проведения конкурса (аукциона) согласно решению Президента Республики Беларусь концессионный договор заключается в сроки и в соответствии с условиями, определенными Президентом Республики Беларусь.</w:t>
      </w:r>
    </w:p>
    <w:p w:rsidR="000D5C93" w:rsidRDefault="000D5C93">
      <w:pPr>
        <w:pStyle w:val="ConsPlusNormal"/>
        <w:ind w:firstLine="540"/>
        <w:jc w:val="both"/>
      </w:pPr>
    </w:p>
    <w:p w:rsidR="000D5C93" w:rsidRDefault="000D5C93">
      <w:pPr>
        <w:pStyle w:val="ConsPlusTitle"/>
        <w:jc w:val="center"/>
        <w:outlineLvl w:val="0"/>
      </w:pPr>
      <w:r>
        <w:t>ГЛАВА 4</w:t>
      </w:r>
    </w:p>
    <w:p w:rsidR="000D5C93" w:rsidRDefault="000D5C93">
      <w:pPr>
        <w:pStyle w:val="ConsPlusTitle"/>
        <w:jc w:val="center"/>
      </w:pPr>
      <w:r>
        <w:t>КОНЦЕССИОННЫЙ ДОГОВОР</w:t>
      </w:r>
    </w:p>
    <w:p w:rsidR="000D5C93" w:rsidRDefault="000D5C93">
      <w:pPr>
        <w:pStyle w:val="ConsPlusNormal"/>
        <w:ind w:firstLine="540"/>
        <w:jc w:val="both"/>
      </w:pPr>
    </w:p>
    <w:p w:rsidR="000D5C93" w:rsidRDefault="000D5C93">
      <w:pPr>
        <w:pStyle w:val="ConsPlusNormal"/>
        <w:ind w:firstLine="540"/>
        <w:jc w:val="both"/>
        <w:outlineLvl w:val="1"/>
      </w:pPr>
      <w:r>
        <w:rPr>
          <w:b/>
        </w:rPr>
        <w:t>Статья 24. Виды концессионных договоров</w:t>
      </w:r>
    </w:p>
    <w:p w:rsidR="000D5C93" w:rsidRDefault="000D5C93">
      <w:pPr>
        <w:pStyle w:val="ConsPlusNormal"/>
        <w:ind w:firstLine="540"/>
        <w:jc w:val="both"/>
      </w:pPr>
    </w:p>
    <w:p w:rsidR="000D5C93" w:rsidRDefault="000D5C93">
      <w:pPr>
        <w:pStyle w:val="ConsPlusNormal"/>
        <w:ind w:firstLine="540"/>
        <w:jc w:val="both"/>
      </w:pPr>
      <w:r>
        <w:t>К концессионным договорам применительно к настоящему Закону относятся:</w:t>
      </w:r>
    </w:p>
    <w:p w:rsidR="000D5C93" w:rsidRDefault="000D5C93">
      <w:pPr>
        <w:pStyle w:val="ConsPlusNormal"/>
        <w:spacing w:before="220"/>
        <w:ind w:firstLine="540"/>
        <w:jc w:val="both"/>
      </w:pPr>
      <w:r>
        <w:t>полный концессионный договор;</w:t>
      </w:r>
    </w:p>
    <w:p w:rsidR="000D5C93" w:rsidRDefault="000D5C93">
      <w:pPr>
        <w:pStyle w:val="ConsPlusNormal"/>
        <w:spacing w:before="220"/>
        <w:ind w:firstLine="540"/>
        <w:jc w:val="both"/>
      </w:pPr>
      <w:r>
        <w:t>концессионный договор о разделе продукции;</w:t>
      </w:r>
    </w:p>
    <w:p w:rsidR="000D5C93" w:rsidRDefault="000D5C93">
      <w:pPr>
        <w:pStyle w:val="ConsPlusNormal"/>
        <w:spacing w:before="220"/>
        <w:ind w:firstLine="540"/>
        <w:jc w:val="both"/>
      </w:pPr>
      <w:r>
        <w:t>концессионный договор об оказании услуг (выполнении работ).</w:t>
      </w:r>
    </w:p>
    <w:p w:rsidR="000D5C93" w:rsidRDefault="000D5C93">
      <w:pPr>
        <w:pStyle w:val="ConsPlusNormal"/>
        <w:ind w:firstLine="540"/>
        <w:jc w:val="both"/>
      </w:pPr>
    </w:p>
    <w:p w:rsidR="000D5C93" w:rsidRDefault="000D5C93">
      <w:pPr>
        <w:pStyle w:val="ConsPlusNormal"/>
        <w:ind w:firstLine="540"/>
        <w:jc w:val="both"/>
        <w:outlineLvl w:val="1"/>
      </w:pPr>
      <w:r>
        <w:rPr>
          <w:b/>
        </w:rPr>
        <w:t>Статья 25. Полный концессионный договор</w:t>
      </w:r>
    </w:p>
    <w:p w:rsidR="000D5C93" w:rsidRDefault="000D5C93">
      <w:pPr>
        <w:pStyle w:val="ConsPlusNormal"/>
        <w:ind w:firstLine="540"/>
        <w:jc w:val="both"/>
      </w:pPr>
    </w:p>
    <w:p w:rsidR="000D5C93" w:rsidRDefault="000D5C93">
      <w:pPr>
        <w:pStyle w:val="ConsPlusNormal"/>
        <w:ind w:firstLine="540"/>
        <w:jc w:val="both"/>
      </w:pPr>
      <w:r>
        <w:t>Под полным концессионным договором понимается соглашение, предусматривающее возникновение и сохранение за концессионером права собственности на произведенную им продукцию.</w:t>
      </w:r>
    </w:p>
    <w:p w:rsidR="000D5C93" w:rsidRDefault="000D5C93">
      <w:pPr>
        <w:pStyle w:val="ConsPlusNormal"/>
        <w:ind w:firstLine="540"/>
        <w:jc w:val="both"/>
      </w:pPr>
    </w:p>
    <w:p w:rsidR="000D5C93" w:rsidRDefault="000D5C93">
      <w:pPr>
        <w:pStyle w:val="ConsPlusNormal"/>
        <w:ind w:firstLine="540"/>
        <w:jc w:val="both"/>
        <w:outlineLvl w:val="1"/>
      </w:pPr>
      <w:r>
        <w:rPr>
          <w:b/>
        </w:rPr>
        <w:t>Статья 26. Концессионный договор о разделе продукции</w:t>
      </w:r>
    </w:p>
    <w:p w:rsidR="000D5C93" w:rsidRDefault="000D5C93">
      <w:pPr>
        <w:pStyle w:val="ConsPlusNormal"/>
        <w:ind w:firstLine="540"/>
        <w:jc w:val="both"/>
      </w:pPr>
    </w:p>
    <w:p w:rsidR="000D5C93" w:rsidRDefault="000D5C93">
      <w:pPr>
        <w:pStyle w:val="ConsPlusNormal"/>
        <w:ind w:firstLine="540"/>
        <w:jc w:val="both"/>
      </w:pPr>
      <w:r>
        <w:t>Под концессионным договором о разделе продукции понимается соглашение, в соответствии с которым произведенная продукция делится между концессионером и концедентом в размерах и порядке, определяемых концессионным договором.</w:t>
      </w:r>
    </w:p>
    <w:p w:rsidR="000D5C93" w:rsidRDefault="000D5C93">
      <w:pPr>
        <w:pStyle w:val="ConsPlusNormal"/>
        <w:spacing w:before="220"/>
        <w:ind w:firstLine="540"/>
        <w:jc w:val="both"/>
      </w:pPr>
      <w:r>
        <w:t>Часть произведенной продукции, являющаяся по условиям концессионного договора долей концессионера, принадлежит ему на праве собственности.</w:t>
      </w:r>
    </w:p>
    <w:p w:rsidR="000D5C93" w:rsidRDefault="000D5C93">
      <w:pPr>
        <w:pStyle w:val="ConsPlusNormal"/>
        <w:spacing w:before="220"/>
        <w:ind w:firstLine="540"/>
        <w:jc w:val="both"/>
      </w:pPr>
      <w:r>
        <w:t xml:space="preserve">Порядок и соотношение раздела продукции между сторонами концессионного договора </w:t>
      </w:r>
      <w:r>
        <w:lastRenderedPageBreak/>
        <w:t>определяются концессионным договором. При выборе концессионера по конкурсу соотношение раздела продукции может быть условием конкурса.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27. Концессионный договор об оказании услуг (выполнении работ)</w:t>
      </w:r>
    </w:p>
    <w:p w:rsidR="000D5C93" w:rsidRDefault="000D5C93">
      <w:pPr>
        <w:pStyle w:val="ConsPlusNormal"/>
        <w:ind w:firstLine="540"/>
        <w:jc w:val="both"/>
      </w:pPr>
    </w:p>
    <w:p w:rsidR="000D5C93" w:rsidRDefault="000D5C93">
      <w:pPr>
        <w:pStyle w:val="ConsPlusNormal"/>
        <w:ind w:firstLine="540"/>
        <w:jc w:val="both"/>
      </w:pPr>
      <w:r>
        <w:t>Под концессионным договором об оказании услуг (выполнении работ) понимается соглашение, в силу которого право собственности на произведенную, переработанную по концессионному договору продукцию передается концеденту. Концессионер за оказанные услуги (выполненные работы) получает вознаграждение.</w:t>
      </w:r>
    </w:p>
    <w:p w:rsidR="000D5C93" w:rsidRDefault="000D5C93">
      <w:pPr>
        <w:pStyle w:val="ConsPlusNormal"/>
        <w:spacing w:before="220"/>
        <w:ind w:firstLine="540"/>
        <w:jc w:val="both"/>
      </w:pPr>
      <w:r>
        <w:t>По концессионному договору об оказании услуг (выполнении работ) концессионер несет риск случайной гибели или случайного повреждения объекта концессии, переданного ему для переработки, а также произведенной, переработанной по концессионному договору продукции до ее передачи концеденту.</w:t>
      </w:r>
    </w:p>
    <w:p w:rsidR="000D5C93" w:rsidRDefault="000D5C93">
      <w:pPr>
        <w:pStyle w:val="ConsPlusNormal"/>
        <w:spacing w:before="220"/>
        <w:ind w:firstLine="540"/>
        <w:jc w:val="both"/>
      </w:pPr>
      <w:r>
        <w:t>При заключении концессионного договора об оказании услуг (выполнении работ) с риском вознаграждение концессионеру выплачивается лишь при условии достижения концессионером результата, предусмотренного концессионным договором.</w:t>
      </w:r>
    </w:p>
    <w:p w:rsidR="000D5C93" w:rsidRDefault="000D5C93">
      <w:pPr>
        <w:pStyle w:val="ConsPlusNormal"/>
        <w:spacing w:before="220"/>
        <w:ind w:firstLine="540"/>
        <w:jc w:val="both"/>
      </w:pPr>
      <w:r>
        <w:t>При заключении концессионного договора об оказании услуг (выполнении работ) без риска вознаграждение концессионеру выплачивается независимо от достигнутого результата.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28. Условия концессионных договоров</w:t>
      </w:r>
    </w:p>
    <w:p w:rsidR="000D5C93" w:rsidRDefault="000D5C93">
      <w:pPr>
        <w:pStyle w:val="ConsPlusNormal"/>
        <w:ind w:firstLine="540"/>
        <w:jc w:val="both"/>
      </w:pPr>
    </w:p>
    <w:p w:rsidR="000D5C93" w:rsidRDefault="000D5C93">
      <w:pPr>
        <w:pStyle w:val="ConsPlusNormal"/>
        <w:ind w:firstLine="540"/>
        <w:jc w:val="both"/>
      </w:pPr>
      <w:bookmarkStart w:id="17" w:name="P332"/>
      <w:bookmarkEnd w:id="17"/>
      <w:r>
        <w:t>Концессионный договор должен включать в себя следующие существенные условия:</w:t>
      </w:r>
    </w:p>
    <w:p w:rsidR="000D5C93" w:rsidRDefault="000D5C93">
      <w:pPr>
        <w:pStyle w:val="ConsPlusNormal"/>
        <w:spacing w:before="220"/>
        <w:ind w:firstLine="540"/>
        <w:jc w:val="both"/>
      </w:pPr>
      <w:r>
        <w:t>вид концессионного договора;</w:t>
      </w:r>
    </w:p>
    <w:p w:rsidR="000D5C93" w:rsidRDefault="000D5C93">
      <w:pPr>
        <w:pStyle w:val="ConsPlusNormal"/>
        <w:spacing w:before="220"/>
        <w:ind w:firstLine="540"/>
        <w:jc w:val="both"/>
      </w:pPr>
      <w:r>
        <w:t>размер разового платежа и срок его внесения (кроме случаев предоставления в концессию земельных участков);</w:t>
      </w:r>
    </w:p>
    <w:p w:rsidR="000D5C93" w:rsidRDefault="000D5C93">
      <w:pPr>
        <w:pStyle w:val="ConsPlusNormal"/>
        <w:spacing w:before="220"/>
        <w:ind w:firstLine="540"/>
        <w:jc w:val="both"/>
      </w:pPr>
      <w:r>
        <w:t>срок действия концессионного договора;</w:t>
      </w:r>
    </w:p>
    <w:p w:rsidR="000D5C93" w:rsidRDefault="000D5C93">
      <w:pPr>
        <w:pStyle w:val="ConsPlusNormal"/>
        <w:spacing w:before="220"/>
        <w:ind w:firstLine="540"/>
        <w:jc w:val="both"/>
      </w:pPr>
      <w:r>
        <w:t>описание имущества или вида деятельности, являющегося объектом концессии;</w:t>
      </w:r>
    </w:p>
    <w:p w:rsidR="000D5C93" w:rsidRDefault="000D5C93">
      <w:pPr>
        <w:pStyle w:val="ConsPlusNormal"/>
        <w:spacing w:before="220"/>
        <w:ind w:firstLine="540"/>
        <w:jc w:val="both"/>
      </w:pPr>
      <w:r>
        <w:t>права и обязанности сторон;</w:t>
      </w:r>
    </w:p>
    <w:p w:rsidR="000D5C93" w:rsidRDefault="000D5C93">
      <w:pPr>
        <w:pStyle w:val="ConsPlusNormal"/>
        <w:spacing w:before="220"/>
        <w:ind w:firstLine="540"/>
        <w:jc w:val="both"/>
      </w:pPr>
      <w:r>
        <w:t>территорию, на которой концессионер имеет право, в том числе и исключительное, осуществлять отдельные виды деятельности (если объектом концессии являются виды деятельности), а также программу и график работ, выполняемых в соответствии с концессионным договором, с указанием сроков их выполнения;</w:t>
      </w:r>
    </w:p>
    <w:p w:rsidR="000D5C93" w:rsidRDefault="000D5C93">
      <w:pPr>
        <w:pStyle w:val="ConsPlusNormal"/>
        <w:spacing w:before="220"/>
        <w:ind w:firstLine="540"/>
        <w:jc w:val="both"/>
      </w:pPr>
      <w:r>
        <w:t>ответственность сторон.</w:t>
      </w:r>
    </w:p>
    <w:p w:rsidR="000D5C93" w:rsidRDefault="000D5C93">
      <w:pPr>
        <w:pStyle w:val="ConsPlusNormal"/>
        <w:spacing w:before="220"/>
        <w:ind w:firstLine="540"/>
        <w:jc w:val="both"/>
      </w:pPr>
      <w:r>
        <w:t xml:space="preserve">Концессионный договор помимо предусмотренных </w:t>
      </w:r>
      <w:hyperlink w:anchor="P332" w:history="1">
        <w:r>
          <w:rPr>
            <w:color w:val="0000FF"/>
          </w:rPr>
          <w:t>частью первой</w:t>
        </w:r>
      </w:hyperlink>
      <w:r>
        <w:t xml:space="preserve"> настоящей статьи существенных условий может содержать иные условия, не противоречащие законодательству, в том числе:</w:t>
      </w:r>
    </w:p>
    <w:p w:rsidR="000D5C93" w:rsidRDefault="000D5C93">
      <w:pPr>
        <w:pStyle w:val="ConsPlusNormal"/>
        <w:spacing w:before="220"/>
        <w:ind w:firstLine="540"/>
        <w:jc w:val="both"/>
      </w:pPr>
      <w:r>
        <w:t>обязательства концессионера по использованию новых и высоких технологий;</w:t>
      </w:r>
    </w:p>
    <w:p w:rsidR="000D5C93" w:rsidRDefault="000D5C93">
      <w:pPr>
        <w:pStyle w:val="ConsPlusNormal"/>
        <w:spacing w:before="220"/>
        <w:ind w:firstLine="540"/>
        <w:jc w:val="both"/>
      </w:pPr>
      <w:r>
        <w:t>взаимные обязательства сторон по развитию социальной, инженерной и транспортной инфраструктуры;</w:t>
      </w:r>
    </w:p>
    <w:p w:rsidR="000D5C93" w:rsidRDefault="000D5C93">
      <w:pPr>
        <w:pStyle w:val="ConsPlusNormal"/>
        <w:spacing w:before="220"/>
        <w:ind w:firstLine="540"/>
        <w:jc w:val="both"/>
      </w:pPr>
      <w:r>
        <w:t>обязательство концессионера использовать при выполнении договора товары (работы, услуги), произведенные в Республике Беларусь, при условии их конкурентоспособности;</w:t>
      </w:r>
    </w:p>
    <w:p w:rsidR="000D5C93" w:rsidRDefault="000D5C93">
      <w:pPr>
        <w:pStyle w:val="ConsPlusNormal"/>
        <w:spacing w:before="220"/>
        <w:ind w:firstLine="540"/>
        <w:jc w:val="both"/>
      </w:pPr>
      <w:r>
        <w:lastRenderedPageBreak/>
        <w:t>обязательства концессионера - иностранного инвестора по найму и обучению работников из числа граждан Республики Беларусь;</w:t>
      </w:r>
    </w:p>
    <w:p w:rsidR="000D5C93" w:rsidRDefault="000D5C93">
      <w:pPr>
        <w:pStyle w:val="ConsPlusNormal"/>
        <w:spacing w:before="220"/>
        <w:ind w:firstLine="540"/>
        <w:jc w:val="both"/>
      </w:pPr>
      <w:r>
        <w:t>требования о конфиденциальности информации;</w:t>
      </w:r>
    </w:p>
    <w:p w:rsidR="000D5C93" w:rsidRDefault="000D5C93">
      <w:pPr>
        <w:pStyle w:val="ConsPlusNormal"/>
        <w:spacing w:before="220"/>
        <w:ind w:firstLine="540"/>
        <w:jc w:val="both"/>
      </w:pPr>
      <w:r>
        <w:t>порядок изменения, прекращения и расторжения концессионного договора;</w:t>
      </w:r>
    </w:p>
    <w:p w:rsidR="000D5C93" w:rsidRDefault="000D5C93">
      <w:pPr>
        <w:pStyle w:val="ConsPlusNormal"/>
        <w:spacing w:before="220"/>
        <w:ind w:firstLine="540"/>
        <w:jc w:val="both"/>
      </w:pPr>
      <w:r>
        <w:t>порядок и орган рассмотрения споров между сторонами концессионного договора, связанных с концессионным договором;</w:t>
      </w:r>
    </w:p>
    <w:p w:rsidR="000D5C93" w:rsidRDefault="000D5C93">
      <w:pPr>
        <w:pStyle w:val="ConsPlusNormal"/>
        <w:spacing w:before="220"/>
        <w:ind w:firstLine="540"/>
        <w:jc w:val="both"/>
      </w:pPr>
      <w:r>
        <w:t>иные условия в зависимости от вида концессионного договора, специфики конкретного объекта концессии.</w:t>
      </w:r>
    </w:p>
    <w:p w:rsidR="000D5C93" w:rsidRDefault="000D5C93">
      <w:pPr>
        <w:pStyle w:val="ConsPlusNormal"/>
        <w:spacing w:before="220"/>
        <w:ind w:firstLine="540"/>
        <w:jc w:val="both"/>
      </w:pPr>
      <w:bookmarkStart w:id="18" w:name="P349"/>
      <w:bookmarkEnd w:id="18"/>
      <w:r>
        <w:t>Концессионный договор может предусматривать право концедента на односторонний отказ от исполнения концессионного договора и (или) на одностороннее изменение его условий. При этом концессионный договор должен содержать исчерпывающий перечень оснований для реализации концедентом этих прав.</w:t>
      </w:r>
    </w:p>
    <w:p w:rsidR="000D5C93" w:rsidRDefault="000D5C93">
      <w:pPr>
        <w:pStyle w:val="ConsPlusNormal"/>
        <w:spacing w:before="220"/>
        <w:ind w:firstLine="540"/>
        <w:jc w:val="both"/>
      </w:pPr>
      <w:r>
        <w:t>В полном концессионном договоре может быть предусмотрена обязанность концессионера по реализации на внутреннем рынке Республики Беларусь части продукции, произведенной им в соответствии с концессионным договором.</w:t>
      </w:r>
    </w:p>
    <w:p w:rsidR="000D5C93" w:rsidRDefault="000D5C93">
      <w:pPr>
        <w:pStyle w:val="ConsPlusNormal"/>
        <w:spacing w:before="220"/>
        <w:ind w:firstLine="540"/>
        <w:jc w:val="both"/>
      </w:pPr>
      <w:r>
        <w:t>Концессионный договор о разделе продукции должен также содержать условия, предусматривающие:</w:t>
      </w:r>
    </w:p>
    <w:p w:rsidR="000D5C93" w:rsidRDefault="000D5C93">
      <w:pPr>
        <w:pStyle w:val="ConsPlusNormal"/>
        <w:spacing w:before="220"/>
        <w:ind w:firstLine="540"/>
        <w:jc w:val="both"/>
      </w:pPr>
      <w:r>
        <w:t>порядок определения общего объема произведенной продукции;</w:t>
      </w:r>
    </w:p>
    <w:p w:rsidR="000D5C93" w:rsidRDefault="000D5C93">
      <w:pPr>
        <w:pStyle w:val="ConsPlusNormal"/>
        <w:spacing w:before="220"/>
        <w:ind w:firstLine="540"/>
        <w:jc w:val="both"/>
      </w:pPr>
      <w:r>
        <w:t>порядок определения компенсационной продукции (но не более семидесяти процентов от общего объема произведенной продукции), а также порядок оценки ее стоимости;</w:t>
      </w:r>
    </w:p>
    <w:p w:rsidR="000D5C93" w:rsidRDefault="000D5C93">
      <w:pPr>
        <w:pStyle w:val="ConsPlusNormal"/>
        <w:spacing w:before="220"/>
        <w:ind w:firstLine="540"/>
        <w:jc w:val="both"/>
      </w:pPr>
      <w:r>
        <w:t>состав затрат, подлежащих возмещению концессионеру за счет компенсационной продукции;</w:t>
      </w:r>
    </w:p>
    <w:p w:rsidR="000D5C93" w:rsidRDefault="000D5C93">
      <w:pPr>
        <w:pStyle w:val="ConsPlusNormal"/>
        <w:spacing w:before="220"/>
        <w:ind w:firstLine="540"/>
        <w:jc w:val="both"/>
      </w:pPr>
      <w:r>
        <w:t>порядок передачи компенсационной продукции концеденту либо лицу, определенному концессионным договором.</w:t>
      </w:r>
    </w:p>
    <w:p w:rsidR="000D5C93" w:rsidRDefault="000D5C93">
      <w:pPr>
        <w:pStyle w:val="ConsPlusNormal"/>
        <w:spacing w:before="220"/>
        <w:ind w:firstLine="540"/>
        <w:jc w:val="both"/>
      </w:pPr>
      <w:r>
        <w:t>Концессионный договор об оказании услуг (выполнении работ) должен также содержать условия, предусматривающие:</w:t>
      </w:r>
    </w:p>
    <w:p w:rsidR="000D5C93" w:rsidRDefault="000D5C93">
      <w:pPr>
        <w:pStyle w:val="ConsPlusNormal"/>
        <w:spacing w:before="220"/>
        <w:ind w:firstLine="540"/>
        <w:jc w:val="both"/>
      </w:pPr>
      <w:r>
        <w:t>размер и порядок выплаты вознаграждения концессионеру;</w:t>
      </w:r>
    </w:p>
    <w:p w:rsidR="000D5C93" w:rsidRDefault="000D5C93">
      <w:pPr>
        <w:pStyle w:val="ConsPlusNormal"/>
        <w:spacing w:before="220"/>
        <w:ind w:firstLine="540"/>
        <w:jc w:val="both"/>
      </w:pPr>
      <w:r>
        <w:t>порядок оказания услуг (выполнения работ) концессионером.</w:t>
      </w:r>
    </w:p>
    <w:p w:rsidR="000D5C93" w:rsidRDefault="000D5C93">
      <w:pPr>
        <w:pStyle w:val="ConsPlusNormal"/>
        <w:spacing w:before="220"/>
        <w:ind w:firstLine="540"/>
        <w:jc w:val="both"/>
      </w:pPr>
      <w:r>
        <w:t>В концессионный договор об оказании услуг (выполнении работ) может включаться положение о выкупе концессионером части произведенной им продукции или получении им вознаграждения непосредственно в виде части этой продукции.</w:t>
      </w:r>
    </w:p>
    <w:p w:rsidR="000D5C93" w:rsidRDefault="000D5C93">
      <w:pPr>
        <w:pStyle w:val="ConsPlusNormal"/>
        <w:ind w:firstLine="540"/>
        <w:jc w:val="both"/>
      </w:pPr>
    </w:p>
    <w:p w:rsidR="000D5C93" w:rsidRDefault="000D5C93">
      <w:pPr>
        <w:pStyle w:val="ConsPlusNormal"/>
        <w:ind w:firstLine="540"/>
        <w:jc w:val="both"/>
        <w:outlineLvl w:val="1"/>
      </w:pPr>
      <w:r>
        <w:rPr>
          <w:b/>
        </w:rPr>
        <w:t>Статья 29. Основные права и обязанности концедента</w:t>
      </w:r>
    </w:p>
    <w:p w:rsidR="000D5C93" w:rsidRDefault="000D5C93">
      <w:pPr>
        <w:pStyle w:val="ConsPlusNormal"/>
        <w:ind w:firstLine="540"/>
        <w:jc w:val="both"/>
      </w:pPr>
    </w:p>
    <w:p w:rsidR="000D5C93" w:rsidRDefault="000D5C93">
      <w:pPr>
        <w:pStyle w:val="ConsPlusNormal"/>
        <w:ind w:firstLine="540"/>
        <w:jc w:val="both"/>
      </w:pPr>
      <w:r>
        <w:t>Концессионным договором должны быть предусмотрены следующие права концедента:</w:t>
      </w:r>
    </w:p>
    <w:p w:rsidR="000D5C93" w:rsidRDefault="000D5C93">
      <w:pPr>
        <w:pStyle w:val="ConsPlusNormal"/>
        <w:spacing w:before="220"/>
        <w:ind w:firstLine="540"/>
        <w:jc w:val="both"/>
      </w:pPr>
      <w:r>
        <w:t>право на произведенную концессионером продукцию при заключении концессионного договора об оказании услуг (выполнении работ) или на часть произведенной концессионером продукции при заключении концессионного договора о разделе продукции;</w:t>
      </w:r>
    </w:p>
    <w:p w:rsidR="000D5C93" w:rsidRDefault="000D5C93">
      <w:pPr>
        <w:pStyle w:val="ConsPlusNormal"/>
        <w:spacing w:before="220"/>
        <w:ind w:firstLine="540"/>
        <w:jc w:val="both"/>
      </w:pPr>
      <w:r>
        <w:t>право требовать устранения нарушений, допущенных концессионером при осуществлении им условий концессионного договора;</w:t>
      </w:r>
    </w:p>
    <w:p w:rsidR="000D5C93" w:rsidRDefault="000D5C93">
      <w:pPr>
        <w:pStyle w:val="ConsPlusNormal"/>
        <w:spacing w:before="220"/>
        <w:ind w:firstLine="540"/>
        <w:jc w:val="both"/>
      </w:pPr>
      <w:r>
        <w:lastRenderedPageBreak/>
        <w:t>право требовать расторжения концессионного договора в случае существенного нарушения его условий концессионером.</w:t>
      </w:r>
    </w:p>
    <w:p w:rsidR="000D5C93" w:rsidRDefault="000D5C93">
      <w:pPr>
        <w:pStyle w:val="ConsPlusNormal"/>
        <w:spacing w:before="220"/>
        <w:ind w:firstLine="540"/>
        <w:jc w:val="both"/>
      </w:pPr>
      <w:r>
        <w:t>Концедент может осуществлять иные права в соответствии с законодательством и концессионным договором.</w:t>
      </w:r>
    </w:p>
    <w:p w:rsidR="000D5C93" w:rsidRDefault="000D5C93">
      <w:pPr>
        <w:pStyle w:val="ConsPlusNormal"/>
        <w:spacing w:before="220"/>
        <w:ind w:firstLine="540"/>
        <w:jc w:val="both"/>
      </w:pPr>
      <w:r>
        <w:t>Концедент обязан предоставить концессионеру объект концессии свободным от прав третьих лиц на условиях и в сроки, предусмотренные концессионным договором, зарегистрировать концессионный договор в государственном реестре концессионных договоров.</w:t>
      </w:r>
    </w:p>
    <w:p w:rsidR="000D5C93" w:rsidRDefault="000D5C93">
      <w:pPr>
        <w:pStyle w:val="ConsPlusNormal"/>
        <w:spacing w:before="220"/>
        <w:ind w:firstLine="540"/>
        <w:jc w:val="both"/>
      </w:pPr>
      <w:r>
        <w:t xml:space="preserve">В случае реализации концедентом прав, указанных в </w:t>
      </w:r>
      <w:hyperlink w:anchor="P349" w:history="1">
        <w:r>
          <w:rPr>
            <w:color w:val="0000FF"/>
          </w:rPr>
          <w:t>части третьей статьи 28</w:t>
        </w:r>
      </w:hyperlink>
      <w:r>
        <w:t xml:space="preserve"> настоящего Закона, концедент обязан компенсировать концессионеру дополнительные затраты, связанные с прекращением (изменением) концессионного договора, а также возместить реальный ущерб, понесенный концессионером в связи с расторжением (изменением) концессионного договора, за исключением случая, определенного </w:t>
      </w:r>
      <w:hyperlink w:anchor="P432" w:history="1">
        <w:r>
          <w:rPr>
            <w:color w:val="0000FF"/>
          </w:rPr>
          <w:t>частью пятой статьи 34</w:t>
        </w:r>
      </w:hyperlink>
      <w:r>
        <w:t xml:space="preserve"> настоящего Закона.</w:t>
      </w:r>
    </w:p>
    <w:p w:rsidR="000D5C93" w:rsidRDefault="000D5C93">
      <w:pPr>
        <w:pStyle w:val="ConsPlusNormal"/>
        <w:spacing w:before="220"/>
        <w:ind w:firstLine="540"/>
        <w:jc w:val="both"/>
      </w:pPr>
      <w:r>
        <w:t>Концессионным договором может быть предусмотрена обязанность концедента оказывать в соответствии с актами законодательства содействие концессионеру при реализации концессионного договора.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30. Основные права и обязанности концессионера</w:t>
      </w:r>
    </w:p>
    <w:p w:rsidR="000D5C93" w:rsidRDefault="000D5C93">
      <w:pPr>
        <w:pStyle w:val="ConsPlusNormal"/>
        <w:ind w:firstLine="540"/>
        <w:jc w:val="both"/>
      </w:pPr>
    </w:p>
    <w:p w:rsidR="000D5C93" w:rsidRDefault="000D5C93">
      <w:pPr>
        <w:pStyle w:val="ConsPlusNormal"/>
        <w:ind w:firstLine="540"/>
        <w:jc w:val="both"/>
      </w:pPr>
      <w:r>
        <w:t>Концессионным договором должны быть предусмотрены следующие права концессионера:</w:t>
      </w:r>
    </w:p>
    <w:p w:rsidR="000D5C93" w:rsidRDefault="000D5C93">
      <w:pPr>
        <w:pStyle w:val="ConsPlusNormal"/>
        <w:spacing w:before="220"/>
        <w:ind w:firstLine="540"/>
        <w:jc w:val="both"/>
      </w:pPr>
      <w:r>
        <w:t>право владения и пользования имуществом, являющимся объектом концессии, либо право на осуществление вида деятельности в соответствии с условиями, предусмотренными концессионным договором;</w:t>
      </w:r>
    </w:p>
    <w:p w:rsidR="000D5C93" w:rsidRDefault="000D5C93">
      <w:pPr>
        <w:pStyle w:val="ConsPlusNormal"/>
        <w:spacing w:before="220"/>
        <w:ind w:firstLine="540"/>
        <w:jc w:val="both"/>
      </w:pPr>
      <w:r>
        <w:t>право на использование льгот и преференций, предоставляемых в соответствии с законодательством;</w:t>
      </w:r>
    </w:p>
    <w:p w:rsidR="000D5C93" w:rsidRDefault="000D5C93">
      <w:pPr>
        <w:pStyle w:val="ConsPlusNormal"/>
        <w:spacing w:before="220"/>
        <w:ind w:firstLine="540"/>
        <w:jc w:val="both"/>
      </w:pPr>
      <w:r>
        <w:t xml:space="preserve">право на исполнение концессионного договора своими силами и (или) с привлечением других лиц. </w:t>
      </w:r>
      <w:proofErr w:type="gramStart"/>
      <w:r>
        <w:t>При этом концессионер несет ответственность за действия других лиц как за свои собственные;</w:t>
      </w:r>
      <w:proofErr w:type="gramEnd"/>
    </w:p>
    <w:p w:rsidR="000D5C93" w:rsidRDefault="000D5C93">
      <w:pPr>
        <w:pStyle w:val="ConsPlusNormal"/>
        <w:spacing w:before="220"/>
        <w:ind w:firstLine="540"/>
        <w:jc w:val="both"/>
      </w:pPr>
      <w:r>
        <w:t xml:space="preserve">право на получение земельных участков в соответствии с </w:t>
      </w:r>
      <w:hyperlink r:id="rId47" w:history="1">
        <w:r>
          <w:rPr>
            <w:color w:val="0000FF"/>
          </w:rPr>
          <w:t>законодательством</w:t>
        </w:r>
      </w:hyperlink>
      <w:r>
        <w:t xml:space="preserve"> об охране и использовании земель, необходимых для реализации концессионного договора;</w:t>
      </w:r>
    </w:p>
    <w:p w:rsidR="000D5C93" w:rsidRDefault="000D5C93">
      <w:pPr>
        <w:pStyle w:val="ConsPlusNormal"/>
        <w:spacing w:before="220"/>
        <w:ind w:firstLine="540"/>
        <w:jc w:val="both"/>
      </w:pPr>
      <w:r>
        <w:t>право собственности на произведенную продукцию при заключении полного концессионного договора или на часть произведенной продукции при заключении концессионного договора о разделе продукции;</w:t>
      </w:r>
    </w:p>
    <w:p w:rsidR="000D5C93" w:rsidRDefault="000D5C93">
      <w:pPr>
        <w:pStyle w:val="ConsPlusNormal"/>
        <w:spacing w:before="220"/>
        <w:ind w:firstLine="540"/>
        <w:jc w:val="both"/>
      </w:pPr>
      <w:r>
        <w:t>право на полученную прибыль (доходы);</w:t>
      </w:r>
    </w:p>
    <w:p w:rsidR="000D5C93" w:rsidRDefault="000D5C93">
      <w:pPr>
        <w:pStyle w:val="ConsPlusNormal"/>
        <w:spacing w:before="220"/>
        <w:ind w:firstLine="540"/>
        <w:jc w:val="both"/>
      </w:pPr>
      <w:r>
        <w:t>право на вывоз из Республики Беларусь принадлежащей ему продукции, произведенной в результате осуществления деятельности при реализации концессионного договора, и полученной прибыли (доходов).</w:t>
      </w:r>
    </w:p>
    <w:p w:rsidR="000D5C93" w:rsidRDefault="000D5C93">
      <w:pPr>
        <w:pStyle w:val="ConsPlusNormal"/>
        <w:spacing w:before="220"/>
        <w:ind w:firstLine="540"/>
        <w:jc w:val="both"/>
      </w:pPr>
      <w:r>
        <w:t>Концессионер может осуществлять иные права в соответствии с законодательством.</w:t>
      </w:r>
    </w:p>
    <w:p w:rsidR="000D5C93" w:rsidRDefault="000D5C93">
      <w:pPr>
        <w:pStyle w:val="ConsPlusNormal"/>
        <w:spacing w:before="220"/>
        <w:ind w:firstLine="540"/>
        <w:jc w:val="both"/>
      </w:pPr>
      <w:r>
        <w:t>Концессионным договором должны быть предусмотрены следующие обязанности концессионера:</w:t>
      </w:r>
    </w:p>
    <w:p w:rsidR="000D5C93" w:rsidRDefault="000D5C93">
      <w:pPr>
        <w:pStyle w:val="ConsPlusNormal"/>
        <w:spacing w:before="220"/>
        <w:ind w:firstLine="540"/>
        <w:jc w:val="both"/>
      </w:pPr>
      <w:r>
        <w:t>использовать имущество, являющееся объектом концессии, либо осуществлять вид деятельности, являющийся объектом концессии, в целях и порядке, установленных концессионным договором;</w:t>
      </w:r>
    </w:p>
    <w:p w:rsidR="000D5C93" w:rsidRDefault="000D5C93">
      <w:pPr>
        <w:pStyle w:val="ConsPlusNormal"/>
        <w:spacing w:before="220"/>
        <w:ind w:firstLine="540"/>
        <w:jc w:val="both"/>
      </w:pPr>
      <w:r>
        <w:lastRenderedPageBreak/>
        <w:t>соблюдать законодательство;</w:t>
      </w:r>
    </w:p>
    <w:p w:rsidR="000D5C93" w:rsidRDefault="000D5C93">
      <w:pPr>
        <w:pStyle w:val="ConsPlusNormal"/>
        <w:spacing w:before="220"/>
        <w:ind w:firstLine="540"/>
        <w:jc w:val="both"/>
      </w:pPr>
      <w:r>
        <w:t>обеспечивать финансирование деятельности при реализации концессионного договора;</w:t>
      </w:r>
    </w:p>
    <w:p w:rsidR="000D5C93" w:rsidRDefault="000D5C93">
      <w:pPr>
        <w:pStyle w:val="ConsPlusNormal"/>
        <w:spacing w:before="220"/>
        <w:ind w:firstLine="540"/>
        <w:jc w:val="both"/>
      </w:pPr>
      <w:r>
        <w:t>нести расходы, связанные с содержанием объекта концессии;</w:t>
      </w:r>
    </w:p>
    <w:p w:rsidR="000D5C93" w:rsidRDefault="000D5C93">
      <w:pPr>
        <w:pStyle w:val="ConsPlusNormal"/>
        <w:spacing w:before="220"/>
        <w:ind w:firstLine="540"/>
        <w:jc w:val="both"/>
      </w:pPr>
      <w:r>
        <w:t>после окончания срока, на который был заключен концессионный договор, передать объект концессии концеденту в надлежащем состоянии в соответствии с условиями концессионного договора.</w:t>
      </w:r>
    </w:p>
    <w:p w:rsidR="000D5C93" w:rsidRDefault="000D5C93">
      <w:pPr>
        <w:pStyle w:val="ConsPlusNormal"/>
        <w:spacing w:before="220"/>
        <w:ind w:firstLine="540"/>
        <w:jc w:val="both"/>
      </w:pPr>
      <w:proofErr w:type="gramStart"/>
      <w:r>
        <w:t>Концессионер не вправе передавать объекты концессии в субконцессию, передавать свои права и обязанности по концессионному договору другому лицу, предоставлять объекты концессии в аренду, в том числе финансовую аренду (лизинг), безвозмездное пользование (ссуду), залог, а также закладывать свои права по концессионному договору, вносить их в качестве вклада в уставный фонд юридического лица и иными способами обременять их правами третьих лиц.</w:t>
      </w:r>
      <w:proofErr w:type="gramEnd"/>
    </w:p>
    <w:p w:rsidR="000D5C93" w:rsidRDefault="000D5C93">
      <w:pPr>
        <w:pStyle w:val="ConsPlusNormal"/>
        <w:spacing w:before="220"/>
        <w:ind w:firstLine="540"/>
        <w:jc w:val="both"/>
      </w:pPr>
      <w:r>
        <w:t>Законодательными актами или концессионным договором может быть предусмотрена обязанность концессионера страховать свои имущественные интересы в связи с реализацией концессионного договора.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31. Разовый платеж</w:t>
      </w:r>
    </w:p>
    <w:p w:rsidR="000D5C93" w:rsidRDefault="000D5C93">
      <w:pPr>
        <w:pStyle w:val="ConsPlusNormal"/>
        <w:ind w:firstLine="540"/>
        <w:jc w:val="both"/>
      </w:pPr>
    </w:p>
    <w:p w:rsidR="000D5C93" w:rsidRDefault="000D5C93">
      <w:pPr>
        <w:pStyle w:val="ConsPlusNormal"/>
        <w:ind w:firstLine="540"/>
        <w:jc w:val="both"/>
      </w:pPr>
      <w:r>
        <w:t>Концессионер, если иное не предусмотрено законодательными актами, уплачивает разовый платеж:</w:t>
      </w:r>
    </w:p>
    <w:p w:rsidR="000D5C93" w:rsidRDefault="000D5C93">
      <w:pPr>
        <w:pStyle w:val="ConsPlusNormal"/>
        <w:spacing w:before="220"/>
        <w:ind w:firstLine="540"/>
        <w:jc w:val="both"/>
      </w:pPr>
      <w:r>
        <w:t xml:space="preserve">в республиканский бюджет - по объектам концессии Республики Беларусь, по объектам концессии, </w:t>
      </w:r>
      <w:hyperlink r:id="rId48" w:history="1">
        <w:r>
          <w:rPr>
            <w:color w:val="0000FF"/>
          </w:rPr>
          <w:t>сведения</w:t>
        </w:r>
      </w:hyperlink>
      <w:r>
        <w:t xml:space="preserve"> о которых составляют государственные секреты, и по объектам концессии, имеющим стратегически </w:t>
      </w:r>
      <w:proofErr w:type="gramStart"/>
      <w:r>
        <w:t>важное значение</w:t>
      </w:r>
      <w:proofErr w:type="gramEnd"/>
      <w:r>
        <w:t xml:space="preserve"> для Республики Беларусь;</w:t>
      </w:r>
    </w:p>
    <w:p w:rsidR="000D5C93" w:rsidRDefault="000D5C93">
      <w:pPr>
        <w:pStyle w:val="ConsPlusNormal"/>
        <w:spacing w:before="220"/>
        <w:ind w:firstLine="540"/>
        <w:jc w:val="both"/>
      </w:pPr>
      <w:r>
        <w:t>в соответствующий местный бюджет - по объектам концессии административно-территориальных единиц.</w:t>
      </w:r>
    </w:p>
    <w:p w:rsidR="000D5C93" w:rsidRDefault="000D5C93">
      <w:pPr>
        <w:pStyle w:val="ConsPlusNormal"/>
        <w:spacing w:before="220"/>
        <w:ind w:firstLine="540"/>
        <w:jc w:val="both"/>
      </w:pPr>
      <w:bookmarkStart w:id="19" w:name="P397"/>
      <w:bookmarkEnd w:id="19"/>
      <w:r>
        <w:t>Порядок определения стартового размера разового платежа устанавливается:</w:t>
      </w:r>
    </w:p>
    <w:p w:rsidR="000D5C93" w:rsidRDefault="000D5C93">
      <w:pPr>
        <w:pStyle w:val="ConsPlusNormal"/>
        <w:spacing w:before="220"/>
        <w:ind w:firstLine="540"/>
        <w:jc w:val="both"/>
      </w:pPr>
      <w:r>
        <w:t xml:space="preserve">по объектам концессии, </w:t>
      </w:r>
      <w:hyperlink r:id="rId49" w:history="1">
        <w:r>
          <w:rPr>
            <w:color w:val="0000FF"/>
          </w:rPr>
          <w:t>сведения</w:t>
        </w:r>
      </w:hyperlink>
      <w:r>
        <w:t xml:space="preserve"> о которых составляют государственные секреты, и по объектам концессии, имеющим стратегически </w:t>
      </w:r>
      <w:proofErr w:type="gramStart"/>
      <w:r>
        <w:t>важное значение</w:t>
      </w:r>
      <w:proofErr w:type="gramEnd"/>
      <w:r>
        <w:t xml:space="preserve"> для Республики Беларусь, - Президентом Республики Беларусь;</w:t>
      </w:r>
    </w:p>
    <w:p w:rsidR="000D5C93" w:rsidRDefault="000D5C93">
      <w:pPr>
        <w:pStyle w:val="ConsPlusNormal"/>
        <w:spacing w:before="220"/>
        <w:ind w:firstLine="540"/>
        <w:jc w:val="both"/>
      </w:pPr>
      <w:r>
        <w:t>по объектам концессии Республики Беларусь - Правительством Республики Беларусь, если иное не установлено Президентом Республики Беларусь;</w:t>
      </w:r>
    </w:p>
    <w:p w:rsidR="000D5C93" w:rsidRDefault="000D5C93">
      <w:pPr>
        <w:pStyle w:val="ConsPlusNormal"/>
        <w:spacing w:before="220"/>
        <w:ind w:firstLine="540"/>
        <w:jc w:val="both"/>
      </w:pPr>
      <w:r>
        <w:t>по объектам концессии административно-территориальных единиц - местными Советами депутатов.</w:t>
      </w:r>
    </w:p>
    <w:p w:rsidR="000D5C93" w:rsidRDefault="000D5C93">
      <w:pPr>
        <w:pStyle w:val="ConsPlusNormal"/>
        <w:spacing w:before="220"/>
        <w:ind w:firstLine="540"/>
        <w:jc w:val="both"/>
      </w:pPr>
      <w:r>
        <w:t xml:space="preserve">Размер разового платежа определяется по результатам конкурса (аукциона), за исключением случаев, установленных </w:t>
      </w:r>
      <w:hyperlink w:anchor="P402" w:history="1">
        <w:r>
          <w:rPr>
            <w:color w:val="0000FF"/>
          </w:rPr>
          <w:t>частью четвертой</w:t>
        </w:r>
      </w:hyperlink>
      <w:r>
        <w:t xml:space="preserve"> настоящей статьи. Разовый платеж вносится в срок, установленный концессионным договором, а в случае предоставления в концессию земельных участков - до подписания концессионного договора.</w:t>
      </w:r>
    </w:p>
    <w:p w:rsidR="000D5C93" w:rsidRDefault="000D5C93">
      <w:pPr>
        <w:pStyle w:val="ConsPlusNormal"/>
        <w:spacing w:before="220"/>
        <w:ind w:firstLine="540"/>
        <w:jc w:val="both"/>
      </w:pPr>
      <w:bookmarkStart w:id="20" w:name="P402"/>
      <w:bookmarkEnd w:id="20"/>
      <w:r>
        <w:t>Размер разового платежа, уплачиваемого концессионером, устанавливается в размере:</w:t>
      </w:r>
    </w:p>
    <w:p w:rsidR="000D5C93" w:rsidRDefault="000D5C93">
      <w:pPr>
        <w:pStyle w:val="ConsPlusNormal"/>
        <w:spacing w:before="220"/>
        <w:ind w:firstLine="540"/>
        <w:jc w:val="both"/>
      </w:pPr>
      <w:proofErr w:type="gramStart"/>
      <w:r>
        <w:t>предложенном единственным участником конкурса, предложения которого соответствуют условиям конкурса, - в случае признания конкурса несостоявшимся;</w:t>
      </w:r>
      <w:proofErr w:type="gramEnd"/>
    </w:p>
    <w:p w:rsidR="000D5C93" w:rsidRDefault="000D5C93">
      <w:pPr>
        <w:pStyle w:val="ConsPlusNormal"/>
        <w:spacing w:before="220"/>
        <w:ind w:firstLine="540"/>
        <w:jc w:val="both"/>
      </w:pPr>
      <w:proofErr w:type="gramStart"/>
      <w:r>
        <w:t xml:space="preserve">стартового размера разового платежа, увеличенного на пять процентов, - в случае </w:t>
      </w:r>
      <w:r>
        <w:lastRenderedPageBreak/>
        <w:t>признания аукциона несостоявшимся и согласия единственного участника аукциона на заключение с ним концессионного договора на предложенных ему условиях;</w:t>
      </w:r>
      <w:proofErr w:type="gramEnd"/>
    </w:p>
    <w:p w:rsidR="000D5C93" w:rsidRDefault="000D5C93">
      <w:pPr>
        <w:pStyle w:val="ConsPlusNormal"/>
        <w:spacing w:before="220"/>
        <w:ind w:firstLine="540"/>
        <w:jc w:val="both"/>
      </w:pPr>
      <w:proofErr w:type="gramStart"/>
      <w:r>
        <w:t>определенном</w:t>
      </w:r>
      <w:proofErr w:type="gramEnd"/>
      <w:r>
        <w:t xml:space="preserve"> Президентом Республики Беларусь, - в случаях, предусмотренных </w:t>
      </w:r>
      <w:hyperlink w:anchor="P173" w:history="1">
        <w:r>
          <w:rPr>
            <w:color w:val="0000FF"/>
          </w:rPr>
          <w:t>абзацем вторым части седьмой статьи 13</w:t>
        </w:r>
      </w:hyperlink>
      <w:r>
        <w:t xml:space="preserve"> настоящего Закона;</w:t>
      </w:r>
    </w:p>
    <w:p w:rsidR="000D5C93" w:rsidRDefault="000D5C93">
      <w:pPr>
        <w:pStyle w:val="ConsPlusNormal"/>
        <w:spacing w:before="220"/>
        <w:ind w:firstLine="540"/>
        <w:jc w:val="both"/>
      </w:pPr>
      <w:proofErr w:type="gramStart"/>
      <w:r>
        <w:t xml:space="preserve">определенном по соглашению сторон, но не менее стартового размера разового платежа, определенного в порядке, установленном в соответствии с </w:t>
      </w:r>
      <w:hyperlink w:anchor="P397" w:history="1">
        <w:r>
          <w:rPr>
            <w:color w:val="0000FF"/>
          </w:rPr>
          <w:t>частью второй</w:t>
        </w:r>
      </w:hyperlink>
      <w:r>
        <w:t xml:space="preserve"> настоящей статьи, - в случае заключения нового концессионного договора в соответствии с </w:t>
      </w:r>
      <w:hyperlink w:anchor="P416" w:history="1">
        <w:r>
          <w:rPr>
            <w:color w:val="0000FF"/>
          </w:rPr>
          <w:t>частью первой статьи 33</w:t>
        </w:r>
      </w:hyperlink>
      <w:r>
        <w:t xml:space="preserve"> настоящего Закона.</w:t>
      </w:r>
      <w:proofErr w:type="gramEnd"/>
    </w:p>
    <w:p w:rsidR="000D5C93" w:rsidRDefault="000D5C93">
      <w:pPr>
        <w:pStyle w:val="ConsPlusNormal"/>
        <w:ind w:firstLine="540"/>
        <w:jc w:val="both"/>
      </w:pPr>
    </w:p>
    <w:p w:rsidR="000D5C93" w:rsidRDefault="000D5C93">
      <w:pPr>
        <w:pStyle w:val="ConsPlusNormal"/>
        <w:ind w:firstLine="540"/>
        <w:jc w:val="both"/>
        <w:outlineLvl w:val="1"/>
      </w:pPr>
      <w:r>
        <w:rPr>
          <w:b/>
        </w:rPr>
        <w:t>Статья 32. Срок действия концессионного договора</w:t>
      </w:r>
    </w:p>
    <w:p w:rsidR="000D5C93" w:rsidRDefault="000D5C93">
      <w:pPr>
        <w:pStyle w:val="ConsPlusNormal"/>
        <w:ind w:firstLine="540"/>
        <w:jc w:val="both"/>
      </w:pPr>
    </w:p>
    <w:p w:rsidR="000D5C93" w:rsidRDefault="000D5C93">
      <w:pPr>
        <w:pStyle w:val="ConsPlusNormal"/>
        <w:ind w:firstLine="540"/>
        <w:jc w:val="both"/>
      </w:pPr>
      <w:bookmarkStart w:id="21" w:name="P410"/>
      <w:bookmarkEnd w:id="21"/>
      <w:r>
        <w:t>Концессионный договор может заключаться на срок до девяноста девяти лет, если в отношении отдельных объектов концессии меньший срок не установлен законодательными актами. Срок, на который будет заключен концессионный договор, первоначально определяется в концессионном предложении и может быть уточнен по соглашению сторон при заключении концессионного договора.</w:t>
      </w:r>
    </w:p>
    <w:p w:rsidR="000D5C93" w:rsidRDefault="000D5C93">
      <w:pPr>
        <w:pStyle w:val="ConsPlusNormal"/>
        <w:spacing w:before="220"/>
        <w:ind w:firstLine="540"/>
        <w:jc w:val="both"/>
      </w:pPr>
      <w:r>
        <w:t xml:space="preserve">Срок действия концессионного договора может быть продлен по соглашению сторон в пределах максимального срока, установленного </w:t>
      </w:r>
      <w:hyperlink w:anchor="P410" w:history="1">
        <w:r>
          <w:rPr>
            <w:color w:val="0000FF"/>
          </w:rPr>
          <w:t>частью первой</w:t>
        </w:r>
      </w:hyperlink>
      <w:r>
        <w:t xml:space="preserve"> настоящей статьи, путем заключения дополнительного соглашения с соблюдением положений </w:t>
      </w:r>
      <w:hyperlink w:anchor="P423" w:history="1">
        <w:r>
          <w:rPr>
            <w:color w:val="0000FF"/>
          </w:rPr>
          <w:t>части первой статьи 34</w:t>
        </w:r>
      </w:hyperlink>
      <w:r>
        <w:t xml:space="preserve"> настоящего Закона. Дополнительное соглашение, предусматривающее продление срока действия концессионного договора, должно быть заключено не </w:t>
      </w:r>
      <w:proofErr w:type="gramStart"/>
      <w:r>
        <w:t>позднее</w:t>
      </w:r>
      <w:proofErr w:type="gramEnd"/>
      <w:r>
        <w:t xml:space="preserve"> чем за два месяца до истечения срока действия концессионного договора.</w:t>
      </w:r>
    </w:p>
    <w:p w:rsidR="000D5C93" w:rsidRDefault="000D5C93">
      <w:pPr>
        <w:pStyle w:val="ConsPlusNormal"/>
        <w:spacing w:before="220"/>
        <w:ind w:firstLine="540"/>
        <w:jc w:val="both"/>
      </w:pPr>
      <w:r>
        <w:t xml:space="preserve">О своем желании продлить срок действия концессионного договора на определенный срок концессионер должен письменно уведомить концедента не </w:t>
      </w:r>
      <w:proofErr w:type="gramStart"/>
      <w:r>
        <w:t>позднее</w:t>
      </w:r>
      <w:proofErr w:type="gramEnd"/>
      <w:r>
        <w:t xml:space="preserve"> чем за шесть месяцев до истечения срока действия концессионного договора.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33. Заключение нового концессионного договора</w:t>
      </w:r>
    </w:p>
    <w:p w:rsidR="000D5C93" w:rsidRDefault="000D5C93">
      <w:pPr>
        <w:pStyle w:val="ConsPlusNormal"/>
        <w:ind w:firstLine="540"/>
        <w:jc w:val="both"/>
      </w:pPr>
    </w:p>
    <w:p w:rsidR="000D5C93" w:rsidRDefault="000D5C93">
      <w:pPr>
        <w:pStyle w:val="ConsPlusNormal"/>
        <w:ind w:firstLine="540"/>
        <w:jc w:val="both"/>
      </w:pPr>
      <w:bookmarkStart w:id="22" w:name="P416"/>
      <w:bookmarkEnd w:id="22"/>
      <w:r>
        <w:t xml:space="preserve">По истечении максимального срока действия концессионного договора, предусмотренного </w:t>
      </w:r>
      <w:hyperlink w:anchor="P410" w:history="1">
        <w:r>
          <w:rPr>
            <w:color w:val="0000FF"/>
          </w:rPr>
          <w:t>частью первой статьи 32</w:t>
        </w:r>
      </w:hyperlink>
      <w:r>
        <w:t xml:space="preserve"> настоящего Закона, если иное не установлено законодательными актами, концессионер, добросовестно выполнявший условия этого договора, имеет право на заключение нового концессионного договора в отношении того же объекта концессии без проведения конкурса (аукциона) на согласованных с концедентом условиях.</w:t>
      </w:r>
    </w:p>
    <w:p w:rsidR="000D5C93" w:rsidRDefault="000D5C93">
      <w:pPr>
        <w:pStyle w:val="ConsPlusNormal"/>
        <w:spacing w:before="220"/>
        <w:ind w:firstLine="540"/>
        <w:jc w:val="both"/>
      </w:pPr>
      <w:r>
        <w:t xml:space="preserve">О своем желании заключить новый концессионный договор концессионер должен письменно уведомить концессионный орган не </w:t>
      </w:r>
      <w:proofErr w:type="gramStart"/>
      <w:r>
        <w:t>позднее</w:t>
      </w:r>
      <w:proofErr w:type="gramEnd"/>
      <w:r>
        <w:t xml:space="preserve"> чем за один год до истечения срока действия концессионного договора.</w:t>
      </w:r>
    </w:p>
    <w:p w:rsidR="000D5C93" w:rsidRDefault="000D5C93">
      <w:pPr>
        <w:pStyle w:val="ConsPlusNormal"/>
        <w:spacing w:before="220"/>
        <w:ind w:firstLine="540"/>
        <w:jc w:val="both"/>
      </w:pPr>
      <w:r>
        <w:t xml:space="preserve">Для заключения нового концессионного договора концессионный орган осуществляет разработку концессионного предложения с учетом требований </w:t>
      </w:r>
      <w:hyperlink w:anchor="P131" w:history="1">
        <w:r>
          <w:rPr>
            <w:color w:val="0000FF"/>
          </w:rPr>
          <w:t>части второй статьи 11</w:t>
        </w:r>
      </w:hyperlink>
      <w:r>
        <w:t xml:space="preserve"> настоящего Закона, согласование с государственными органами и организациями, указанными в </w:t>
      </w:r>
      <w:hyperlink w:anchor="P130" w:history="1">
        <w:r>
          <w:rPr>
            <w:color w:val="0000FF"/>
          </w:rPr>
          <w:t>части первой статьи 11</w:t>
        </w:r>
      </w:hyperlink>
      <w:r>
        <w:t xml:space="preserve"> настоящего Закона, и утверждает новое концессионное предложение. При этом новый концессионный договор должен быть заключен сторонами не </w:t>
      </w:r>
      <w:proofErr w:type="gramStart"/>
      <w:r>
        <w:t>позднее</w:t>
      </w:r>
      <w:proofErr w:type="gramEnd"/>
      <w:r>
        <w:t xml:space="preserve"> чем за два месяца до истечения срока действия концессионного договора, если иной срок не установлен концессионным договором.</w:t>
      </w:r>
    </w:p>
    <w:p w:rsidR="000D5C93" w:rsidRDefault="000D5C93">
      <w:pPr>
        <w:pStyle w:val="ConsPlusNormal"/>
        <w:spacing w:before="220"/>
        <w:ind w:firstLine="540"/>
        <w:jc w:val="both"/>
      </w:pPr>
      <w:r>
        <w:t>При заключении нового концессионного договора его условия не могут быть менее выгодными для концедента по сравнению с условиями концессионного договора, срок действия которого истекает.</w:t>
      </w:r>
    </w:p>
    <w:p w:rsidR="000D5C93" w:rsidRDefault="000D5C93">
      <w:pPr>
        <w:pStyle w:val="ConsPlusNormal"/>
        <w:ind w:firstLine="540"/>
        <w:jc w:val="both"/>
      </w:pPr>
    </w:p>
    <w:p w:rsidR="000D5C93" w:rsidRDefault="000D5C93">
      <w:pPr>
        <w:pStyle w:val="ConsPlusNormal"/>
        <w:ind w:firstLine="540"/>
        <w:jc w:val="both"/>
        <w:outlineLvl w:val="1"/>
      </w:pPr>
      <w:r>
        <w:rPr>
          <w:b/>
        </w:rPr>
        <w:t>Статья 34. Порядок изменения, прекращения и расторжения концессионного договора</w:t>
      </w:r>
    </w:p>
    <w:p w:rsidR="000D5C93" w:rsidRDefault="000D5C93">
      <w:pPr>
        <w:pStyle w:val="ConsPlusNormal"/>
        <w:ind w:firstLine="540"/>
        <w:jc w:val="both"/>
      </w:pPr>
    </w:p>
    <w:p w:rsidR="000D5C93" w:rsidRDefault="000D5C93">
      <w:pPr>
        <w:pStyle w:val="ConsPlusNormal"/>
        <w:ind w:firstLine="540"/>
        <w:jc w:val="both"/>
      </w:pPr>
      <w:bookmarkStart w:id="23" w:name="P423"/>
      <w:bookmarkEnd w:id="23"/>
      <w:r>
        <w:t>Изменение, прекращение и расторжение концессионного договора осуществляются в соответствии с гражданским законодательством.</w:t>
      </w:r>
    </w:p>
    <w:p w:rsidR="000D5C93" w:rsidRDefault="000D5C93">
      <w:pPr>
        <w:pStyle w:val="ConsPlusNormal"/>
        <w:spacing w:before="220"/>
        <w:ind w:firstLine="540"/>
        <w:jc w:val="both"/>
      </w:pPr>
      <w:r>
        <w:t>Изменения в концессионный договор вносятся путем заключения сторонами дополнительных соглашений в письменной форме. Такие дополнительные соглашения подлежат согласованию с государственными органами и иными организациями, в компетенцию которых входят вопросы, регулируемые концессионным договором, и регистрации в государственном реестре концессионных договоров.</w:t>
      </w:r>
    </w:p>
    <w:p w:rsidR="000D5C93" w:rsidRDefault="000D5C93">
      <w:pPr>
        <w:pStyle w:val="ConsPlusNormal"/>
        <w:spacing w:before="220"/>
        <w:ind w:firstLine="540"/>
        <w:jc w:val="both"/>
      </w:pPr>
      <w:r>
        <w:t>Действие концессионного договора прекращается в случае:</w:t>
      </w:r>
    </w:p>
    <w:p w:rsidR="000D5C93" w:rsidRDefault="000D5C93">
      <w:pPr>
        <w:pStyle w:val="ConsPlusNormal"/>
        <w:spacing w:before="220"/>
        <w:ind w:firstLine="540"/>
        <w:jc w:val="both"/>
      </w:pPr>
      <w:r>
        <w:t>окончания срока действия концессионного договора;</w:t>
      </w:r>
    </w:p>
    <w:p w:rsidR="000D5C93" w:rsidRDefault="000D5C93">
      <w:pPr>
        <w:pStyle w:val="ConsPlusNormal"/>
        <w:spacing w:before="220"/>
        <w:ind w:firstLine="540"/>
        <w:jc w:val="both"/>
      </w:pPr>
      <w:r>
        <w:t>ликвидации концессионера - юридического лица или прекращения деятельности индивидуального предпринимателя;</w:t>
      </w:r>
    </w:p>
    <w:p w:rsidR="000D5C93" w:rsidRDefault="000D5C93">
      <w:pPr>
        <w:pStyle w:val="ConsPlusNormal"/>
        <w:spacing w:before="220"/>
        <w:ind w:firstLine="540"/>
        <w:jc w:val="both"/>
      </w:pPr>
      <w:r>
        <w:t>смерти, признания безвестно отсутствующим, объявления умершим, признания недееспособным концессионера - физического лица;</w:t>
      </w:r>
    </w:p>
    <w:p w:rsidR="000D5C93" w:rsidRDefault="000D5C93">
      <w:pPr>
        <w:pStyle w:val="ConsPlusNormal"/>
        <w:spacing w:before="220"/>
        <w:ind w:firstLine="540"/>
        <w:jc w:val="both"/>
      </w:pPr>
      <w:r>
        <w:t>расторжения концессионного договора;</w:t>
      </w:r>
    </w:p>
    <w:p w:rsidR="000D5C93" w:rsidRDefault="000D5C93">
      <w:pPr>
        <w:pStyle w:val="ConsPlusNormal"/>
        <w:spacing w:before="220"/>
        <w:ind w:firstLine="540"/>
        <w:jc w:val="both"/>
      </w:pPr>
      <w:r>
        <w:t xml:space="preserve">одностороннего отказа Республики Беларусь или ее административно-территориальной единицы от исполнения концессионного договора по основаниям, предусмотренным </w:t>
      </w:r>
      <w:hyperlink w:anchor="P432" w:history="1">
        <w:r>
          <w:rPr>
            <w:color w:val="0000FF"/>
          </w:rPr>
          <w:t>частью пятой</w:t>
        </w:r>
      </w:hyperlink>
      <w:r>
        <w:t xml:space="preserve"> настоящей статьи и (или) концессионным договором.</w:t>
      </w:r>
    </w:p>
    <w:p w:rsidR="000D5C93" w:rsidRDefault="000D5C93">
      <w:pPr>
        <w:pStyle w:val="ConsPlusNormal"/>
        <w:spacing w:before="220"/>
        <w:ind w:firstLine="540"/>
        <w:jc w:val="both"/>
      </w:pPr>
      <w:r>
        <w:t>Концессионный договор считается расторгнутым в случае одностороннего отказа Республики Беларусь или ее административно-территориальной единицы от исполнения концессионного договора.</w:t>
      </w:r>
    </w:p>
    <w:p w:rsidR="000D5C93" w:rsidRDefault="000D5C93">
      <w:pPr>
        <w:pStyle w:val="ConsPlusNormal"/>
        <w:spacing w:before="220"/>
        <w:ind w:firstLine="540"/>
        <w:jc w:val="both"/>
      </w:pPr>
      <w:bookmarkStart w:id="24" w:name="P432"/>
      <w:bookmarkEnd w:id="24"/>
      <w:r>
        <w:t>В случае</w:t>
      </w:r>
      <w:proofErr w:type="gramStart"/>
      <w:r>
        <w:t>,</w:t>
      </w:r>
      <w:proofErr w:type="gramEnd"/>
      <w:r>
        <w:t xml:space="preserve"> если в течение срока действия концессионного договора произойдут реорганизация концессионера - юридического лица и (или) изменение собственника его имущества либо изменение состава его участников более чем наполовину, концессионный договор продолжает действовать при отсутствии возражений концедента. Об указанных обстоятельствах концессионер обязан письменно уведомить концедента до даты их наступления. При наличии возражений по данным обстоятельствам Республика Беларусь или ее административно-территориальная единица обязаны уведомить концессионера об этом в срок не позднее двух месяцев со дня получения уведомления концессионера. В случае</w:t>
      </w:r>
      <w:proofErr w:type="gramStart"/>
      <w:r>
        <w:t>,</w:t>
      </w:r>
      <w:proofErr w:type="gramEnd"/>
      <w:r>
        <w:t xml:space="preserve"> если Республика Беларусь или ее административно-территориальная единица уведомили концессионера о своих возражениях, но реорганизация концессионера - юридического лица и (или) изменение собственника его имущества либо изменение состава его участников более чем наполовину произошли, а также в случае ненаправления концессионером уведомления, указанного в настоящей части, Республика Беларусь или ее административно-территориальная единица в лице концессионного органа могут в одностороннем порядке отказаться от исполнения концессионного договора путем направления письменного извещения концессионеру не менее чем за два месяца до даты расторжения концессионного договора.</w:t>
      </w:r>
    </w:p>
    <w:p w:rsidR="000D5C93" w:rsidRDefault="000D5C93">
      <w:pPr>
        <w:pStyle w:val="ConsPlusNormal"/>
        <w:ind w:firstLine="540"/>
        <w:jc w:val="both"/>
      </w:pPr>
    </w:p>
    <w:p w:rsidR="000D5C93" w:rsidRDefault="000D5C93">
      <w:pPr>
        <w:pStyle w:val="ConsPlusTitle"/>
        <w:jc w:val="center"/>
        <w:outlineLvl w:val="0"/>
      </w:pPr>
      <w:r>
        <w:t>ГЛАВА 5</w:t>
      </w:r>
    </w:p>
    <w:p w:rsidR="000D5C93" w:rsidRDefault="000D5C93">
      <w:pPr>
        <w:pStyle w:val="ConsPlusTitle"/>
        <w:jc w:val="center"/>
      </w:pPr>
      <w:r>
        <w:t>РАЗРЕШЕНИЕ СПОРОВ И ОТВЕТСТВЕННОСТЬ ПО КОНЦЕССИОННЫМ ДОГОВОРАМ</w:t>
      </w:r>
    </w:p>
    <w:p w:rsidR="000D5C93" w:rsidRDefault="000D5C93">
      <w:pPr>
        <w:pStyle w:val="ConsPlusNormal"/>
        <w:ind w:firstLine="540"/>
        <w:jc w:val="both"/>
      </w:pPr>
    </w:p>
    <w:p w:rsidR="000D5C93" w:rsidRDefault="000D5C93">
      <w:pPr>
        <w:pStyle w:val="ConsPlusNormal"/>
        <w:ind w:firstLine="540"/>
        <w:jc w:val="both"/>
        <w:outlineLvl w:val="1"/>
      </w:pPr>
      <w:bookmarkStart w:id="25" w:name="P437"/>
      <w:bookmarkEnd w:id="25"/>
      <w:r>
        <w:rPr>
          <w:b/>
        </w:rPr>
        <w:t>Статья 35. Разрешение споров, возникающих при исполнении, изменении и прекращении концессионного договора</w:t>
      </w:r>
    </w:p>
    <w:p w:rsidR="000D5C93" w:rsidRDefault="000D5C93">
      <w:pPr>
        <w:pStyle w:val="ConsPlusNormal"/>
        <w:ind w:firstLine="540"/>
        <w:jc w:val="both"/>
      </w:pPr>
    </w:p>
    <w:p w:rsidR="000D5C93" w:rsidRDefault="000D5C93">
      <w:pPr>
        <w:pStyle w:val="ConsPlusNormal"/>
        <w:ind w:firstLine="540"/>
        <w:jc w:val="both"/>
      </w:pPr>
      <w:r>
        <w:t xml:space="preserve">Споры между сторонами концессионного договора, возникающие при исполнении, изменении и прекращении концессионного договора (далее - споры между сторонами), </w:t>
      </w:r>
      <w:r>
        <w:lastRenderedPageBreak/>
        <w:t>разрешаются в досудебном порядке путем проведения переговоров, если иное не установлено законодательными актами и (или) концессионным договором.</w:t>
      </w:r>
    </w:p>
    <w:p w:rsidR="000D5C93" w:rsidRDefault="000D5C93">
      <w:pPr>
        <w:pStyle w:val="ConsPlusNormal"/>
        <w:spacing w:before="220"/>
        <w:ind w:firstLine="540"/>
        <w:jc w:val="both"/>
      </w:pPr>
      <w:r>
        <w:t>Споры между сторонами, не урегулированные в досудебном порядке путем проведения переговоров в течение трех месяцев со дня получения письменного предложения об их урегулировании, разрешаются в судебном порядке в соответствии с законодательством.</w:t>
      </w:r>
    </w:p>
    <w:p w:rsidR="000D5C93" w:rsidRDefault="000D5C93">
      <w:pPr>
        <w:pStyle w:val="ConsPlusNormal"/>
        <w:spacing w:before="220"/>
        <w:ind w:firstLine="540"/>
        <w:jc w:val="both"/>
      </w:pPr>
      <w:r>
        <w:t>Если споры между сторонами, не относящиеся к исключительной компетенции судов Республики Беларусь, не урегулированы в досудебном порядке путем проведения переговоров, то такие споры по выбору концессионера могут разрешаться также:</w:t>
      </w:r>
    </w:p>
    <w:p w:rsidR="000D5C93" w:rsidRDefault="000D5C93">
      <w:pPr>
        <w:pStyle w:val="ConsPlusNormal"/>
        <w:spacing w:before="220"/>
        <w:ind w:firstLine="540"/>
        <w:jc w:val="both"/>
      </w:pPr>
      <w:r>
        <w:t xml:space="preserve">в арбитражном суде, учреждаемом для разрешения каждого конкретного спора согласно Арбитражному </w:t>
      </w:r>
      <w:hyperlink r:id="rId50" w:history="1">
        <w:r>
          <w:rPr>
            <w:color w:val="0000FF"/>
          </w:rPr>
          <w:t>регламенту</w:t>
        </w:r>
      </w:hyperlink>
      <w:r>
        <w:t xml:space="preserve"> Комиссии Организации Объединенных Наций по праву международной торговли (ЮНСИТРАЛ), если стороны спора не согласятся на иное;</w:t>
      </w:r>
    </w:p>
    <w:p w:rsidR="000D5C93" w:rsidRDefault="000D5C93">
      <w:pPr>
        <w:pStyle w:val="ConsPlusNormal"/>
        <w:spacing w:before="220"/>
        <w:ind w:firstLine="540"/>
        <w:jc w:val="both"/>
      </w:pPr>
      <w:r>
        <w:t xml:space="preserve">в Международном центре по урегулированию инвестиционных споров (МЦУИС) в случае, если этот концессионер является иностранным инвестором и гражданином или юридическим лицом государства - участника </w:t>
      </w:r>
      <w:hyperlink r:id="rId51" w:history="1">
        <w:r>
          <w:rPr>
            <w:color w:val="0000FF"/>
          </w:rPr>
          <w:t>Конвенции</w:t>
        </w:r>
      </w:hyperlink>
      <w:r>
        <w:t xml:space="preserve"> по урегулированию инвестиционных споров между государствами и физическими и юридическими лицами других государств от 18 марта 1965 года.</w:t>
      </w:r>
    </w:p>
    <w:p w:rsidR="000D5C93" w:rsidRDefault="000D5C93">
      <w:pPr>
        <w:pStyle w:val="ConsPlusNormal"/>
        <w:spacing w:before="220"/>
        <w:ind w:firstLine="540"/>
        <w:jc w:val="both"/>
      </w:pPr>
      <w:r>
        <w:t>В случае</w:t>
      </w:r>
      <w:proofErr w:type="gramStart"/>
      <w:r>
        <w:t>,</w:t>
      </w:r>
      <w:proofErr w:type="gramEnd"/>
      <w:r>
        <w:t xml:space="preserve"> если международным договором Республики Беларусь и (или) концессионным договором установлено иное в отношении разрешения споров между сторонами, то применяются положения этого международного договора Республики Беларусь и (или) концессионного договора.</w:t>
      </w:r>
    </w:p>
    <w:p w:rsidR="000D5C93" w:rsidRDefault="000D5C93">
      <w:pPr>
        <w:pStyle w:val="ConsPlusNormal"/>
        <w:ind w:firstLine="540"/>
        <w:jc w:val="both"/>
      </w:pPr>
    </w:p>
    <w:p w:rsidR="000D5C93" w:rsidRDefault="000D5C93">
      <w:pPr>
        <w:pStyle w:val="ConsPlusNormal"/>
        <w:ind w:firstLine="540"/>
        <w:jc w:val="both"/>
        <w:outlineLvl w:val="1"/>
      </w:pPr>
      <w:r>
        <w:rPr>
          <w:b/>
        </w:rPr>
        <w:t>Статья 36. Иммунитет государства</w:t>
      </w:r>
    </w:p>
    <w:p w:rsidR="000D5C93" w:rsidRDefault="000D5C93">
      <w:pPr>
        <w:pStyle w:val="ConsPlusNormal"/>
        <w:ind w:firstLine="540"/>
        <w:jc w:val="both"/>
      </w:pPr>
    </w:p>
    <w:p w:rsidR="000D5C93" w:rsidRDefault="000D5C93">
      <w:pPr>
        <w:pStyle w:val="ConsPlusNormal"/>
        <w:ind w:firstLine="540"/>
        <w:jc w:val="both"/>
      </w:pPr>
      <w:proofErr w:type="gramStart"/>
      <w:r>
        <w:t>В концессионных договорах, заключаемых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может быть предусмотрен отказ государства от судебного иммунитета, иммунитета в отношении обеспечения иска и исполнения судебного постановления или арбитражного решения.</w:t>
      </w:r>
      <w:proofErr w:type="gramEnd"/>
    </w:p>
    <w:p w:rsidR="000D5C93" w:rsidRDefault="000D5C93">
      <w:pPr>
        <w:pStyle w:val="ConsPlusNormal"/>
        <w:ind w:firstLine="540"/>
        <w:jc w:val="both"/>
      </w:pPr>
    </w:p>
    <w:p w:rsidR="000D5C93" w:rsidRDefault="000D5C93">
      <w:pPr>
        <w:pStyle w:val="ConsPlusNormal"/>
        <w:ind w:firstLine="540"/>
        <w:jc w:val="both"/>
        <w:outlineLvl w:val="1"/>
      </w:pPr>
      <w:r>
        <w:rPr>
          <w:b/>
        </w:rPr>
        <w:t>Статья 37. Ответственность сторон концессионного договора</w:t>
      </w:r>
    </w:p>
    <w:p w:rsidR="000D5C93" w:rsidRDefault="000D5C93">
      <w:pPr>
        <w:pStyle w:val="ConsPlusNormal"/>
        <w:ind w:firstLine="540"/>
        <w:jc w:val="both"/>
      </w:pPr>
    </w:p>
    <w:p w:rsidR="000D5C93" w:rsidRDefault="000D5C93">
      <w:pPr>
        <w:pStyle w:val="ConsPlusNormal"/>
        <w:ind w:firstLine="540"/>
        <w:jc w:val="both"/>
      </w:pPr>
      <w:r>
        <w:t>Стороны концессионного договора несут ответственность за неисполнение или ненадлежащее исполнение своих обязательств и иных условий концессионного договора в соответствии с законодательством и концессионным договором.</w:t>
      </w:r>
    </w:p>
    <w:p w:rsidR="000D5C93" w:rsidRDefault="000D5C93">
      <w:pPr>
        <w:pStyle w:val="ConsPlusNormal"/>
        <w:spacing w:before="220"/>
        <w:ind w:firstLine="540"/>
        <w:jc w:val="both"/>
      </w:pPr>
      <w:r>
        <w:t>Реальный ущерб, причиненный стороной концессионного договора другой стороне, подлежит возмещению в полном объеме.</w:t>
      </w:r>
    </w:p>
    <w:p w:rsidR="000D5C93" w:rsidRDefault="000D5C93">
      <w:pPr>
        <w:pStyle w:val="ConsPlusNormal"/>
        <w:ind w:firstLine="540"/>
        <w:jc w:val="both"/>
      </w:pPr>
    </w:p>
    <w:p w:rsidR="000D5C93" w:rsidRDefault="000D5C93">
      <w:pPr>
        <w:pStyle w:val="ConsPlusTitle"/>
        <w:jc w:val="center"/>
        <w:outlineLvl w:val="0"/>
      </w:pPr>
      <w:r>
        <w:t>ГЛАВА 6</w:t>
      </w:r>
    </w:p>
    <w:p w:rsidR="000D5C93" w:rsidRDefault="000D5C93">
      <w:pPr>
        <w:pStyle w:val="ConsPlusTitle"/>
        <w:jc w:val="center"/>
      </w:pPr>
      <w:r>
        <w:t>ЗАКЛЮЧИТЕЛЬНЫЕ ПОЛОЖЕНИЯ</w:t>
      </w:r>
    </w:p>
    <w:p w:rsidR="000D5C93" w:rsidRDefault="000D5C93">
      <w:pPr>
        <w:pStyle w:val="ConsPlusNormal"/>
        <w:ind w:firstLine="540"/>
        <w:jc w:val="both"/>
      </w:pPr>
    </w:p>
    <w:p w:rsidR="000D5C93" w:rsidRDefault="000D5C93">
      <w:pPr>
        <w:pStyle w:val="ConsPlusNormal"/>
        <w:ind w:firstLine="540"/>
        <w:jc w:val="both"/>
        <w:outlineLvl w:val="1"/>
      </w:pPr>
      <w:bookmarkStart w:id="26" w:name="P458"/>
      <w:bookmarkEnd w:id="26"/>
      <w:r>
        <w:rPr>
          <w:b/>
        </w:rPr>
        <w:t xml:space="preserve">Статья 38. Признание </w:t>
      </w:r>
      <w:proofErr w:type="gramStart"/>
      <w:r>
        <w:rPr>
          <w:b/>
        </w:rPr>
        <w:t>утратившими</w:t>
      </w:r>
      <w:proofErr w:type="gramEnd"/>
      <w:r>
        <w:rPr>
          <w:b/>
        </w:rPr>
        <w:t xml:space="preserve"> силу некоторых законов и отдельных положений законов</w:t>
      </w:r>
    </w:p>
    <w:p w:rsidR="000D5C93" w:rsidRDefault="000D5C93">
      <w:pPr>
        <w:pStyle w:val="ConsPlusNormal"/>
        <w:ind w:firstLine="540"/>
        <w:jc w:val="both"/>
      </w:pPr>
    </w:p>
    <w:p w:rsidR="000D5C93" w:rsidRDefault="000D5C93">
      <w:pPr>
        <w:pStyle w:val="ConsPlusNormal"/>
        <w:ind w:firstLine="540"/>
        <w:jc w:val="both"/>
      </w:pPr>
      <w:r>
        <w:t>Признать утратившими силу:</w:t>
      </w:r>
    </w:p>
    <w:p w:rsidR="000D5C93" w:rsidRDefault="000D5C93">
      <w:pPr>
        <w:pStyle w:val="ConsPlusNormal"/>
        <w:spacing w:before="220"/>
        <w:ind w:firstLine="540"/>
        <w:jc w:val="both"/>
      </w:pPr>
      <w:r>
        <w:t xml:space="preserve">Инвестиционный </w:t>
      </w:r>
      <w:hyperlink r:id="rId52" w:history="1">
        <w:r>
          <w:rPr>
            <w:color w:val="0000FF"/>
          </w:rPr>
          <w:t>кодекс</w:t>
        </w:r>
      </w:hyperlink>
      <w:r>
        <w:t xml:space="preserve"> Республики Беларусь от 22 июня 2001 года (Национальный реестр правовых актов Республики Беларусь, 2001 г., N 62, 2/780);</w:t>
      </w:r>
    </w:p>
    <w:p w:rsidR="000D5C93" w:rsidRDefault="000D5C93">
      <w:pPr>
        <w:pStyle w:val="ConsPlusNormal"/>
        <w:spacing w:before="220"/>
        <w:ind w:firstLine="540"/>
        <w:jc w:val="both"/>
      </w:pPr>
      <w:hyperlink r:id="rId53" w:history="1">
        <w:r>
          <w:rPr>
            <w:color w:val="0000FF"/>
          </w:rPr>
          <w:t>Закон</w:t>
        </w:r>
      </w:hyperlink>
      <w:r>
        <w:t xml:space="preserve"> Республики Беларусь от 5 августа 2004 года "О внесении изменений и дополнений в Инвестиционный кодекс Республики Беларусь" (Национальный реестр правовых актов Республики </w:t>
      </w:r>
      <w:r>
        <w:lastRenderedPageBreak/>
        <w:t>Беларусь, 2004 г., N 126, 2/1062);</w:t>
      </w:r>
    </w:p>
    <w:p w:rsidR="000D5C93" w:rsidRDefault="000D5C93">
      <w:pPr>
        <w:pStyle w:val="ConsPlusNormal"/>
        <w:spacing w:before="220"/>
        <w:ind w:firstLine="540"/>
        <w:jc w:val="both"/>
      </w:pPr>
      <w:hyperlink r:id="rId54" w:history="1">
        <w:r>
          <w:rPr>
            <w:color w:val="0000FF"/>
          </w:rPr>
          <w:t>Закон</w:t>
        </w:r>
      </w:hyperlink>
      <w:r>
        <w:t xml:space="preserve"> Республики Беларусь от 1 ноября 2004 года "О внесении дополнения в Закон Республики Беларусь "О внесении изменений и дополнений в Инвестиционный кодекс Республики Беларусь" (Национальный реестр правовых актов Республики Беларусь, 2004 г., N 175, 2/1074);</w:t>
      </w:r>
    </w:p>
    <w:p w:rsidR="000D5C93" w:rsidRDefault="000D5C93">
      <w:pPr>
        <w:pStyle w:val="ConsPlusNormal"/>
        <w:spacing w:before="220"/>
        <w:ind w:firstLine="540"/>
        <w:jc w:val="both"/>
      </w:pPr>
      <w:hyperlink r:id="rId55" w:history="1">
        <w:r>
          <w:rPr>
            <w:color w:val="0000FF"/>
          </w:rPr>
          <w:t>Закон</w:t>
        </w:r>
      </w:hyperlink>
      <w:r>
        <w:t xml:space="preserve"> Республики Беларусь от 18 июля 2006 года "О внесении изменений в Инвестиционный кодекс Республики Беларусь" (Национальный реестр правовых актов Республики Беларусь, 2006 г., N 122, 2/1256);</w:t>
      </w:r>
    </w:p>
    <w:p w:rsidR="000D5C93" w:rsidRDefault="000D5C93">
      <w:pPr>
        <w:pStyle w:val="ConsPlusNormal"/>
        <w:spacing w:before="220"/>
        <w:ind w:firstLine="540"/>
        <w:jc w:val="both"/>
      </w:pPr>
      <w:hyperlink r:id="rId56" w:history="1">
        <w:r>
          <w:rPr>
            <w:color w:val="0000FF"/>
          </w:rPr>
          <w:t>статью 7</w:t>
        </w:r>
      </w:hyperlink>
      <w:r>
        <w:t xml:space="preserve"> Закона Республики Беларусь от 8 июля 2008 года "О внесении изменений и дополнения в некоторые законы Республики Беларусь по вопросам аудиторской деятельности" (Национальный реестр правовых актов Республики Беларусь, 2008 г., N 172, 2/1469);</w:t>
      </w:r>
    </w:p>
    <w:p w:rsidR="000D5C93" w:rsidRDefault="000D5C93">
      <w:pPr>
        <w:pStyle w:val="ConsPlusNormal"/>
        <w:spacing w:before="220"/>
        <w:ind w:firstLine="540"/>
        <w:jc w:val="both"/>
      </w:pPr>
      <w:hyperlink r:id="rId57" w:history="1">
        <w:r>
          <w:rPr>
            <w:color w:val="0000FF"/>
          </w:rPr>
          <w:t>статью 7</w:t>
        </w:r>
      </w:hyperlink>
      <w:r>
        <w:t xml:space="preserve"> Закона Республики Беларусь от 15 июля 2008 года "О внесении изменений и дополнений в некоторые законы Республики Беларусь по вопросам оценочной деятельности" (Национальный реестр правовых актов Республики Беларусь, 2008 г., N 175, 2/1494);</w:t>
      </w:r>
    </w:p>
    <w:p w:rsidR="000D5C93" w:rsidRDefault="000D5C93">
      <w:pPr>
        <w:pStyle w:val="ConsPlusNormal"/>
        <w:spacing w:before="220"/>
        <w:ind w:firstLine="540"/>
        <w:jc w:val="both"/>
      </w:pPr>
      <w:hyperlink r:id="rId58" w:history="1">
        <w:r>
          <w:rPr>
            <w:color w:val="0000FF"/>
          </w:rPr>
          <w:t>статью 3</w:t>
        </w:r>
      </w:hyperlink>
      <w:r>
        <w:t xml:space="preserve"> Закона Республики Беларусь от 9 ноября 2009 года "О внесении изменений и дополнений в некоторые законы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2009 г., N 276, 2/1607).</w:t>
      </w:r>
    </w:p>
    <w:p w:rsidR="000D5C93" w:rsidRDefault="000D5C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C93">
        <w:trPr>
          <w:jc w:val="center"/>
        </w:trPr>
        <w:tc>
          <w:tcPr>
            <w:tcW w:w="9294" w:type="dxa"/>
            <w:tcBorders>
              <w:top w:val="nil"/>
              <w:left w:val="single" w:sz="24" w:space="0" w:color="CED3F1"/>
              <w:bottom w:val="nil"/>
              <w:right w:val="single" w:sz="24" w:space="0" w:color="F4F3F8"/>
            </w:tcBorders>
            <w:shd w:val="clear" w:color="auto" w:fill="F4F3F8"/>
          </w:tcPr>
          <w:p w:rsidR="000D5C93" w:rsidRDefault="000D5C93">
            <w:pPr>
              <w:pStyle w:val="ConsPlusNormal"/>
              <w:jc w:val="both"/>
            </w:pPr>
            <w:r>
              <w:rPr>
                <w:color w:val="392C69"/>
              </w:rPr>
              <w:t>Статья 39 вступила в силу после официального опубликования (</w:t>
            </w:r>
            <w:hyperlink w:anchor="P483" w:history="1">
              <w:r>
                <w:rPr>
                  <w:color w:val="0000FF"/>
                </w:rPr>
                <w:t>абзац третий статьи 40</w:t>
              </w:r>
            </w:hyperlink>
            <w:r>
              <w:rPr>
                <w:color w:val="392C69"/>
              </w:rPr>
              <w:t xml:space="preserve"> данного документа).</w:t>
            </w:r>
          </w:p>
        </w:tc>
      </w:tr>
    </w:tbl>
    <w:p w:rsidR="000D5C93" w:rsidRDefault="000D5C93">
      <w:pPr>
        <w:pStyle w:val="ConsPlusNormal"/>
        <w:spacing w:before="280"/>
        <w:ind w:firstLine="540"/>
        <w:jc w:val="both"/>
        <w:outlineLvl w:val="1"/>
      </w:pPr>
      <w:r>
        <w:rPr>
          <w:b/>
        </w:rPr>
        <w:t>Статья 39. Меры по реализации положений настоящего Закона</w:t>
      </w:r>
    </w:p>
    <w:p w:rsidR="000D5C93" w:rsidRDefault="000D5C93">
      <w:pPr>
        <w:pStyle w:val="ConsPlusNormal"/>
        <w:ind w:firstLine="540"/>
        <w:jc w:val="both"/>
      </w:pPr>
    </w:p>
    <w:p w:rsidR="000D5C93" w:rsidRDefault="000D5C93">
      <w:pPr>
        <w:pStyle w:val="ConsPlusNormal"/>
        <w:ind w:firstLine="540"/>
        <w:jc w:val="both"/>
      </w:pPr>
      <w:r>
        <w:t>Совету Министров Республики Беларусь в шестимесячный срок:</w:t>
      </w:r>
    </w:p>
    <w:p w:rsidR="000D5C93" w:rsidRDefault="000D5C93">
      <w:pPr>
        <w:pStyle w:val="ConsPlusNormal"/>
        <w:spacing w:before="220"/>
        <w:ind w:firstLine="540"/>
        <w:jc w:val="both"/>
      </w:pPr>
      <w:r>
        <w:t>обеспечить приведение актов законодательства в соответствие с настоящим Законом;</w:t>
      </w:r>
    </w:p>
    <w:p w:rsidR="000D5C93" w:rsidRDefault="000D5C93">
      <w:pPr>
        <w:pStyle w:val="ConsPlusNormal"/>
        <w:spacing w:before="220"/>
        <w:ind w:firstLine="540"/>
        <w:jc w:val="both"/>
      </w:pPr>
      <w:r>
        <w:t>принять иные меры по реализации положений настоящего Закона.</w:t>
      </w:r>
    </w:p>
    <w:p w:rsidR="000D5C93" w:rsidRDefault="000D5C93">
      <w:pPr>
        <w:pStyle w:val="ConsPlusNormal"/>
        <w:spacing w:before="220"/>
        <w:ind w:firstLine="540"/>
        <w:jc w:val="both"/>
      </w:pPr>
      <w:r>
        <w:t>Местным Советам депутатов в шестимесячный срок привести свои решения в соответствие с настоящим Законом и принять иные меры по реализации положений настоящего Закона.</w:t>
      </w:r>
    </w:p>
    <w:p w:rsidR="000D5C93" w:rsidRDefault="000D5C93">
      <w:pPr>
        <w:pStyle w:val="ConsPlusNormal"/>
        <w:spacing w:before="220"/>
        <w:ind w:firstLine="540"/>
        <w:jc w:val="both"/>
      </w:pPr>
      <w:r>
        <w:t>Областным и Минскому городскому исполнительным комитетам в шестимесячный срок принять необходимые меры по реализации положений настоящего Закона.</w:t>
      </w:r>
    </w:p>
    <w:p w:rsidR="000D5C93" w:rsidRDefault="000D5C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C93">
        <w:trPr>
          <w:jc w:val="center"/>
        </w:trPr>
        <w:tc>
          <w:tcPr>
            <w:tcW w:w="9294" w:type="dxa"/>
            <w:tcBorders>
              <w:top w:val="nil"/>
              <w:left w:val="single" w:sz="24" w:space="0" w:color="CED3F1"/>
              <w:bottom w:val="nil"/>
              <w:right w:val="single" w:sz="24" w:space="0" w:color="F4F3F8"/>
            </w:tcBorders>
            <w:shd w:val="clear" w:color="auto" w:fill="F4F3F8"/>
          </w:tcPr>
          <w:p w:rsidR="000D5C93" w:rsidRDefault="000D5C93">
            <w:pPr>
              <w:pStyle w:val="ConsPlusNormal"/>
              <w:jc w:val="both"/>
            </w:pPr>
            <w:r>
              <w:rPr>
                <w:color w:val="392C69"/>
              </w:rPr>
              <w:t>Статья 40 вступила в силу после официального опубликования.</w:t>
            </w:r>
          </w:p>
        </w:tc>
      </w:tr>
    </w:tbl>
    <w:p w:rsidR="000D5C93" w:rsidRDefault="000D5C93">
      <w:pPr>
        <w:pStyle w:val="ConsPlusNormal"/>
        <w:spacing w:before="280"/>
        <w:ind w:firstLine="540"/>
        <w:jc w:val="both"/>
        <w:outlineLvl w:val="1"/>
      </w:pPr>
      <w:r>
        <w:rPr>
          <w:b/>
        </w:rPr>
        <w:t>Статья 40. Вступление в силу настоящего Закона</w:t>
      </w:r>
    </w:p>
    <w:p w:rsidR="000D5C93" w:rsidRDefault="000D5C93">
      <w:pPr>
        <w:pStyle w:val="ConsPlusNormal"/>
        <w:ind w:firstLine="540"/>
        <w:jc w:val="both"/>
      </w:pPr>
    </w:p>
    <w:p w:rsidR="000D5C93" w:rsidRDefault="000D5C93">
      <w:pPr>
        <w:pStyle w:val="ConsPlusNormal"/>
        <w:ind w:firstLine="540"/>
        <w:jc w:val="both"/>
      </w:pPr>
      <w:r>
        <w:t>Настоящий Закон вступает в силу в следующем порядке:</w:t>
      </w:r>
    </w:p>
    <w:p w:rsidR="000D5C93" w:rsidRDefault="000D5C93">
      <w:pPr>
        <w:pStyle w:val="ConsPlusNormal"/>
        <w:spacing w:before="220"/>
        <w:ind w:firstLine="540"/>
        <w:jc w:val="both"/>
      </w:pPr>
      <w:hyperlink w:anchor="P17" w:history="1">
        <w:r>
          <w:rPr>
            <w:color w:val="0000FF"/>
          </w:rPr>
          <w:t>статьи 1</w:t>
        </w:r>
      </w:hyperlink>
      <w:r>
        <w:t xml:space="preserve"> - </w:t>
      </w:r>
      <w:hyperlink w:anchor="P458" w:history="1">
        <w:r>
          <w:rPr>
            <w:color w:val="0000FF"/>
          </w:rPr>
          <w:t>38</w:t>
        </w:r>
      </w:hyperlink>
      <w:r>
        <w:t xml:space="preserve"> - через шесть месяцев после официального опубликования настоящего Закона;</w:t>
      </w:r>
    </w:p>
    <w:p w:rsidR="000D5C93" w:rsidRDefault="000D5C93">
      <w:pPr>
        <w:pStyle w:val="ConsPlusNormal"/>
        <w:spacing w:before="220"/>
        <w:ind w:firstLine="540"/>
        <w:jc w:val="both"/>
      </w:pPr>
      <w:bookmarkStart w:id="27" w:name="P483"/>
      <w:bookmarkEnd w:id="27"/>
      <w:r>
        <w:t>иные положения - после официального опубликования настоящего Закона.</w:t>
      </w:r>
    </w:p>
    <w:p w:rsidR="000D5C93" w:rsidRDefault="000D5C93">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5C93">
        <w:tc>
          <w:tcPr>
            <w:tcW w:w="4677" w:type="dxa"/>
            <w:tcBorders>
              <w:top w:val="nil"/>
              <w:left w:val="nil"/>
              <w:bottom w:val="nil"/>
              <w:right w:val="nil"/>
            </w:tcBorders>
          </w:tcPr>
          <w:p w:rsidR="000D5C93" w:rsidRDefault="000D5C93">
            <w:pPr>
              <w:pStyle w:val="ConsPlusNormal"/>
            </w:pPr>
            <w:r>
              <w:t>Президент Республики Беларусь</w:t>
            </w:r>
          </w:p>
        </w:tc>
        <w:tc>
          <w:tcPr>
            <w:tcW w:w="4677" w:type="dxa"/>
            <w:tcBorders>
              <w:top w:val="nil"/>
              <w:left w:val="nil"/>
              <w:bottom w:val="nil"/>
              <w:right w:val="nil"/>
            </w:tcBorders>
          </w:tcPr>
          <w:p w:rsidR="000D5C93" w:rsidRDefault="000D5C93">
            <w:pPr>
              <w:pStyle w:val="ConsPlusNormal"/>
              <w:jc w:val="right"/>
            </w:pPr>
            <w:r>
              <w:t>А.Лукашенко</w:t>
            </w:r>
          </w:p>
        </w:tc>
      </w:tr>
    </w:tbl>
    <w:p w:rsidR="000D5C93" w:rsidRDefault="000D5C93">
      <w:pPr>
        <w:pStyle w:val="ConsPlusNormal"/>
        <w:jc w:val="both"/>
      </w:pPr>
    </w:p>
    <w:p w:rsidR="000D5C93" w:rsidRDefault="000D5C93">
      <w:pPr>
        <w:pStyle w:val="ConsPlusNormal"/>
        <w:jc w:val="both"/>
      </w:pPr>
    </w:p>
    <w:p w:rsidR="000D5C93" w:rsidRDefault="000D5C93">
      <w:pPr>
        <w:pStyle w:val="ConsPlusNormal"/>
        <w:pBdr>
          <w:top w:val="single" w:sz="6" w:space="0" w:color="auto"/>
        </w:pBdr>
        <w:spacing w:before="100" w:after="100"/>
        <w:jc w:val="both"/>
        <w:rPr>
          <w:sz w:val="2"/>
          <w:szCs w:val="2"/>
        </w:rPr>
      </w:pPr>
    </w:p>
    <w:p w:rsidR="00696E0D" w:rsidRDefault="00696E0D">
      <w:bookmarkStart w:id="28" w:name="_GoBack"/>
      <w:bookmarkEnd w:id="28"/>
    </w:p>
    <w:sectPr w:rsidR="00696E0D" w:rsidSect="00763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93"/>
    <w:rsid w:val="000D5C93"/>
    <w:rsid w:val="00696E0D"/>
    <w:rsid w:val="0070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0D5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C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0D5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C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B577833EEF291F33C3E1B4F69C9CFFE6A96D054B9606B9C55A029ED07ED4751957065149C21667683CA4049845B5A2108E3C7899B3C5348E24FA08EEGDGDJ" TargetMode="External"/><Relationship Id="rId18" Type="http://schemas.openxmlformats.org/officeDocument/2006/relationships/hyperlink" Target="consultantplus://offline/ref=DBB577833EEF291F33C3E1B4F69C9CFFE6A96D054B960DB4C8580E9ED07ED4751957065149C21667683CA4059941B5A2108E3C7899B3C5348E24FA08EEGDGDJ" TargetMode="External"/><Relationship Id="rId26" Type="http://schemas.openxmlformats.org/officeDocument/2006/relationships/hyperlink" Target="consultantplus://offline/ref=DBB577833EEF291F33C3E1B4F69C9CFFE6A96D054B9608B5C75F039ED07ED4751957065149C21667683CA4049845B5A2108E3C7899B3C5348E24FA08EEGDGDJ" TargetMode="External"/><Relationship Id="rId39" Type="http://schemas.openxmlformats.org/officeDocument/2006/relationships/hyperlink" Target="consultantplus://offline/ref=DBB577833EEF291F33C3E1B4F69C9CFFE6A96D054B9608B5C75F039ED07ED4751957065149C21667683CA4049845B5A2108E3C7899B3C5348E24FA08EEGDGDJ" TargetMode="External"/><Relationship Id="rId21" Type="http://schemas.openxmlformats.org/officeDocument/2006/relationships/hyperlink" Target="consultantplus://offline/ref=DBB577833EEF291F33C3E1B4F69C9CFFE6A96D054B960DB4C55E0F9ED07ED4751957065149C21667683CA4059A4EB5A2108E3C7899B3C5348E24FA08EEGDGDJ" TargetMode="External"/><Relationship Id="rId34" Type="http://schemas.openxmlformats.org/officeDocument/2006/relationships/hyperlink" Target="consultantplus://offline/ref=DBB577833EEF291F33C3E1B4F69C9CFFE6A96D054B9608B5C75F039ED07ED4751957065149C21667683CA4049845B5A2108E3C7899B3C5348E24FA08EEGDGDJ" TargetMode="External"/><Relationship Id="rId42" Type="http://schemas.openxmlformats.org/officeDocument/2006/relationships/hyperlink" Target="consultantplus://offline/ref=DBB577833EEF291F33C3E1B4F69C9CFFE6A96D054B9606B3C654009ED07ED4751957065149C21667683CA4059A40B5A2108E3C7899B3C5348E24FA08EEGDGDJ" TargetMode="External"/><Relationship Id="rId47" Type="http://schemas.openxmlformats.org/officeDocument/2006/relationships/hyperlink" Target="consultantplus://offline/ref=DBB577833EEF291F33C3E1B4F69C9CFFE6A96D054B960BB1C959079ED07ED4751957065149D0163F643DAD1B9A45A0F441C8G6G9J" TargetMode="External"/><Relationship Id="rId50" Type="http://schemas.openxmlformats.org/officeDocument/2006/relationships/hyperlink" Target="consultantplus://offline/ref=DBB577833EEF291F33C3E1B4F69C9CFFE6A96D054B9507B2C45F0CC3DA768D791B50090E4CC507676835BA059958BCF643GCGAJ" TargetMode="External"/><Relationship Id="rId55" Type="http://schemas.openxmlformats.org/officeDocument/2006/relationships/hyperlink" Target="consultantplus://offline/ref=DBB577833EEF291F33C3E1B4F69C9CFFE6A96D054B910DB8C45C0CC3DA768D791B50090E4CC507676835BA059958BCF643GCGAJ" TargetMode="External"/><Relationship Id="rId7" Type="http://schemas.openxmlformats.org/officeDocument/2006/relationships/hyperlink" Target="consultantplus://offline/ref=DBB577833EEF291F33C3E1B4F69C9CFFE6A96D054B960BB9C055059ED07ED4751957065149C21667683CA4059240B5A2108E3C7899B3C5348E24FA08EEGDGDJ" TargetMode="External"/><Relationship Id="rId12" Type="http://schemas.openxmlformats.org/officeDocument/2006/relationships/hyperlink" Target="consultantplus://offline/ref=DBB577833EEF291F33C3E1B4F69C9CFFE6A96D054B9606B9C55A029ED07ED4751957065149C21667683CA4059B4FB5A2108E3C7899B3C5348E24FA08EEGDGDJ" TargetMode="External"/><Relationship Id="rId17" Type="http://schemas.openxmlformats.org/officeDocument/2006/relationships/hyperlink" Target="consultantplus://offline/ref=DBB577833EEF291F33C3E1B4F69C9CFFE6A96D054B960DB4C8580E9ED07ED4751957065149C21667683CA4059B46B5A2108E3C7899B3C5348E24FA08EEGDGDJ" TargetMode="External"/><Relationship Id="rId25" Type="http://schemas.openxmlformats.org/officeDocument/2006/relationships/hyperlink" Target="consultantplus://offline/ref=DBB577833EEF291F33C3E1B4F69C9CFFE6A96D054B9608B2C354029ED07ED4751957065149C21667683CA4059844B5A2108E3C7899B3C5348E24FA08EEGDGDJ" TargetMode="External"/><Relationship Id="rId33" Type="http://schemas.openxmlformats.org/officeDocument/2006/relationships/hyperlink" Target="consultantplus://offline/ref=DBB577833EEF291F33C3E1B4F69C9CFFE6A96D054B9608B5C75F039ED07ED4751957065149C21667683CA4049845B5A2108E3C7899B3C5348E24FA08EEGDGDJ" TargetMode="External"/><Relationship Id="rId38" Type="http://schemas.openxmlformats.org/officeDocument/2006/relationships/hyperlink" Target="consultantplus://offline/ref=DBB577833EEF291F33C3E1B4F69C9CFFE6A96D054B9608B2C554049ED07ED4751957065149C21667683CA4059B46B5A2108E3C7899B3C5348E24FA08EEGDGDJ" TargetMode="External"/><Relationship Id="rId46" Type="http://schemas.openxmlformats.org/officeDocument/2006/relationships/hyperlink" Target="consultantplus://offline/ref=DBB577833EEF291F33C3E1B4F69C9CFFE6A96D054B960DB2C155059ED07ED4751957065149C21667683CA4059B46B5A2108E3C7899B3C5348E24FA08EEGDGDJ"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BB577833EEF291F33C3E1B4F69C9CFFE6A96D054B9608B2C354029ED07ED4751957065149C21667683CA4059844B5A2108E3C7899B3C5348E24FA08EEGDGDJ" TargetMode="External"/><Relationship Id="rId20" Type="http://schemas.openxmlformats.org/officeDocument/2006/relationships/hyperlink" Target="consultantplus://offline/ref=DBB577833EEF291F33C3E1B4F69C9CFFE6A96D054B9608B2C554049ED07ED4751957065149C21667683CA4059B46B5A2108E3C7899B3C5348E24FA08EEGDGDJ" TargetMode="External"/><Relationship Id="rId29" Type="http://schemas.openxmlformats.org/officeDocument/2006/relationships/hyperlink" Target="consultantplus://offline/ref=DBB577833EEF291F33C3E1B4F69C9CFFE6A96D054B9608B5C75F039ED07ED4751957065149C21667683CA4049845B5A2108E3C7899B3C5348E24FA08EEGDGDJ" TargetMode="External"/><Relationship Id="rId41" Type="http://schemas.openxmlformats.org/officeDocument/2006/relationships/hyperlink" Target="consultantplus://offline/ref=DBB577833EEF291F33C3E1B4F69C9CFFE6A96D054B9608B5C75F039ED07ED4751957065149C21667683CA4049845B5A2108E3C7899B3C5348E24FA08EEGDGDJ" TargetMode="External"/><Relationship Id="rId54" Type="http://schemas.openxmlformats.org/officeDocument/2006/relationships/hyperlink" Target="consultantplus://offline/ref=DBB577833EEF291F33C3E1B4F69C9CFFE6A96D054B920DB2C4590CC3DA768D791B50090E4CC507676835BA059958BCF643GCGAJ" TargetMode="External"/><Relationship Id="rId1" Type="http://schemas.openxmlformats.org/officeDocument/2006/relationships/styles" Target="styles.xml"/><Relationship Id="rId6" Type="http://schemas.openxmlformats.org/officeDocument/2006/relationships/hyperlink" Target="consultantplus://offline/ref=DBB577833EEF291F33C3E1B4F69C9CFFE6A96D054B9606B9C55A029ED07ED4751957065149C21667683CA4049842B5A2108E3C7899B3C5348E24FA08EEGDGDJ" TargetMode="External"/><Relationship Id="rId11" Type="http://schemas.openxmlformats.org/officeDocument/2006/relationships/hyperlink" Target="consultantplus://offline/ref=DBB577833EEF291F33C3E1B4F69C9CFFE6A96D054B9507B3C75E0CC3DA768D791B50090E4CC507676835BA059958BCF643GCGAJ" TargetMode="External"/><Relationship Id="rId24" Type="http://schemas.openxmlformats.org/officeDocument/2006/relationships/hyperlink" Target="consultantplus://offline/ref=DBB577833EEF291F33C3E1B4F69C9CFFE6A96D054B960BB9C055059ED07ED4751957065149C21667683CA4059240B5A2108E3C7899B3C5348E24FA08EEGDGDJ" TargetMode="External"/><Relationship Id="rId32" Type="http://schemas.openxmlformats.org/officeDocument/2006/relationships/hyperlink" Target="consultantplus://offline/ref=DBB577833EEF291F33C3E1B4F69C9CFFE6A96D054B960BB9C055059ED07ED4751957065149C21667683CA4059240B5A2108E3C7899B3C5348E24FA08EEGDGDJ" TargetMode="External"/><Relationship Id="rId37" Type="http://schemas.openxmlformats.org/officeDocument/2006/relationships/hyperlink" Target="consultantplus://offline/ref=DBB577833EEF291F33C3E1B4F69C9CFFE6A96D054B960CB8C155009ED07ED4751957065149C21667683CA4059E42B5A2108E3C7899B3C5348E24FA08EEGDGDJ" TargetMode="External"/><Relationship Id="rId40" Type="http://schemas.openxmlformats.org/officeDocument/2006/relationships/hyperlink" Target="consultantplus://offline/ref=DBB577833EEF291F33C3E1B4F69C9CFFE6A96D054B9608B1C65A029ED07ED4751957065149C21667683CA4059B46B5A2108E3C7899B3C5348E24FA08EEGDGDJ" TargetMode="External"/><Relationship Id="rId45" Type="http://schemas.openxmlformats.org/officeDocument/2006/relationships/hyperlink" Target="consultantplus://offline/ref=DBB577833EEF291F33C3E1B4F69C9CFFE6A96D054B960BB9C055059ED07ED4751957065149C21667683CA4059240B5A2108E3C7899B3C5348E24FA08EEGDGDJ" TargetMode="External"/><Relationship Id="rId53" Type="http://schemas.openxmlformats.org/officeDocument/2006/relationships/hyperlink" Target="consultantplus://offline/ref=DBB577833EEF291F33C3E1B4F69C9CFFE6A96D054B9607B8C65E0CC3DA768D791B50090E4CC507676835BA059958BCF643GCGAJ" TargetMode="External"/><Relationship Id="rId58" Type="http://schemas.openxmlformats.org/officeDocument/2006/relationships/hyperlink" Target="consultantplus://offline/ref=DBB577833EEF291F33C3E1B4F69C9CFFE6A96D054B9E0AB8C9590CC3DA768D791B50090E5EC55F6B693CA4019D4DEAA7059F647491A4DB379338F80AGEG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B577833EEF291F33C3E1B4F69C9CFFE6A96D054B9606B5C758019ED07ED4751957065149C21667683CA4059C44B5A2108E3C7899B3C5348E24FA08EEGDGDJ" TargetMode="External"/><Relationship Id="rId23" Type="http://schemas.openxmlformats.org/officeDocument/2006/relationships/hyperlink" Target="consultantplus://offline/ref=DBB577833EEF291F33C3E1B4F69C9CFFE6A96D054B9507B3C75E0CC3DA768D791B50090E4CC507676835BA059958BCF643GCGAJ" TargetMode="External"/><Relationship Id="rId28" Type="http://schemas.openxmlformats.org/officeDocument/2006/relationships/hyperlink" Target="consultantplus://offline/ref=DBB577833EEF291F33C3E1B4F69C9CFFE6A96D054B9507B3C75E0CC3DA768D791B50090E4CC507676835BA059958BCF643GCGAJ" TargetMode="External"/><Relationship Id="rId36" Type="http://schemas.openxmlformats.org/officeDocument/2006/relationships/hyperlink" Target="consultantplus://offline/ref=DBB577833EEF291F33C3E1B4F69C9CFFE6A96D054B9608B2C554049ED07ED4751957065149C21667683CA4059B46B5A2108E3C7899B3C5348E24FA08EEGDGDJ" TargetMode="External"/><Relationship Id="rId49" Type="http://schemas.openxmlformats.org/officeDocument/2006/relationships/hyperlink" Target="consultantplus://offline/ref=DBB577833EEF291F33C3E1B4F69C9CFFE6A96D054B9608B5C75F039ED07ED4751957065149C21667683CA4049845B5A2108E3C7899B3C5348E24FA08EEGDGDJ" TargetMode="External"/><Relationship Id="rId57" Type="http://schemas.openxmlformats.org/officeDocument/2006/relationships/hyperlink" Target="consultantplus://offline/ref=DBB577833EEF291F33C3E1B4F69C9CFFE6A96D054B9F0CB4C65B0CC3DA768D791B50090E5EC55F6B693CA407984DEAA7059F647491A4DB379338F80AGEGCJ" TargetMode="External"/><Relationship Id="rId10" Type="http://schemas.openxmlformats.org/officeDocument/2006/relationships/hyperlink" Target="consultantplus://offline/ref=DBB577833EEF291F33C3E1B4F69C9CFFE6A96D054B9507B3C75E0CC3DA768D791B50090E5EC55F6B693CA0059A4DEAA7059F647491A4DB379338F80AGEGCJ" TargetMode="External"/><Relationship Id="rId19" Type="http://schemas.openxmlformats.org/officeDocument/2006/relationships/hyperlink" Target="consultantplus://offline/ref=DBB577833EEF291F33C3E1B4F69C9CFFE6A96D054B9507B3C75E0CC3DA768D791B50090E4CC507676835BA059958BCF643GCGAJ" TargetMode="External"/><Relationship Id="rId31" Type="http://schemas.openxmlformats.org/officeDocument/2006/relationships/hyperlink" Target="consultantplus://offline/ref=DBB577833EEF291F33C3E1B4F69C9CFFE6A96D054B9608B2C354029ED07ED4751957065149C21667683CA4059844B5A2108E3C7899B3C5348E24FA08EEGDGDJ" TargetMode="External"/><Relationship Id="rId44" Type="http://schemas.openxmlformats.org/officeDocument/2006/relationships/hyperlink" Target="consultantplus://offline/ref=DBB577833EEF291F33C3E1B4F69C9CFFE6A96D054B9606B7C0590F9ED07ED4751957065149C21667683CA403924FB5A2108E3C7899B3C5348E24FA08EEGDGDJ" TargetMode="External"/><Relationship Id="rId52" Type="http://schemas.openxmlformats.org/officeDocument/2006/relationships/hyperlink" Target="consultantplus://offline/ref=DBB577833EEF291F33C3E1B4F69C9CFFE6A96D054B930CB4C7580CC3DA768D791B50090E4CC507676835BA059958BCF643GCGA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B577833EEF291F33C3E1B4F69C9CFFE6A96D054B9608B2C554049ED07ED4751957065149C21667683CA4059B46B5A2108E3C7899B3C5348E24FA08EEGDGDJ" TargetMode="External"/><Relationship Id="rId14" Type="http://schemas.openxmlformats.org/officeDocument/2006/relationships/hyperlink" Target="consultantplus://offline/ref=DBB577833EEF291F33C3E1B4F69C9CFFE6A96D054B960CB9C95F079ED07ED4751957065149C21667683CA4059C47B5A2108E3C7899B3C5348E24FA08EEGDGDJ" TargetMode="External"/><Relationship Id="rId22" Type="http://schemas.openxmlformats.org/officeDocument/2006/relationships/hyperlink" Target="consultantplus://offline/ref=DBB577833EEF291F33C3E1B4F69C9CFFE6A96D054B960DB2C155059ED07ED4751957065149C21667683CA4059B46B5A2108E3C7899B3C5348E24FA08EEGDGDJ" TargetMode="External"/><Relationship Id="rId27" Type="http://schemas.openxmlformats.org/officeDocument/2006/relationships/hyperlink" Target="consultantplus://offline/ref=DBB577833EEF291F33C3E1B4F69C9CFFE6A96D054B9507B3C75E0CC3DA768D791B50090E4CC507676835BA059958BCF643GCGAJ" TargetMode="External"/><Relationship Id="rId30" Type="http://schemas.openxmlformats.org/officeDocument/2006/relationships/hyperlink" Target="consultantplus://offline/ref=DBB577833EEF291F33C3E1B4F69C9CFFE6A96D054B9608B2C554049ED07ED4751957065149C21667683CA4059B46B5A2108E3C7899B3C5348E24FA08EEGDGDJ" TargetMode="External"/><Relationship Id="rId35" Type="http://schemas.openxmlformats.org/officeDocument/2006/relationships/hyperlink" Target="consultantplus://offline/ref=DBB577833EEF291F33C3E1B4F69C9CFFE6A96D054B960BB9C055059ED07ED4751957065149C21667683CA4059240B5A2108E3C7899B3C5348E24FA08EEGDGDJ" TargetMode="External"/><Relationship Id="rId43" Type="http://schemas.openxmlformats.org/officeDocument/2006/relationships/hyperlink" Target="consultantplus://offline/ref=DBB577833EEF291F33C3E1B4F69C9CFFE6A96D054B9606B8C15D069ED07ED4751957065149C21667683CA4059E42B5A2108E3C7899B3C5348E24FA08EEGDGDJ" TargetMode="External"/><Relationship Id="rId48" Type="http://schemas.openxmlformats.org/officeDocument/2006/relationships/hyperlink" Target="consultantplus://offline/ref=DBB577833EEF291F33C3E1B4F69C9CFFE6A96D054B9608B5C75F039ED07ED4751957065149C21667683CA4049845B5A2108E3C7899B3C5348E24FA08EEGDGDJ" TargetMode="External"/><Relationship Id="rId56" Type="http://schemas.openxmlformats.org/officeDocument/2006/relationships/hyperlink" Target="consultantplus://offline/ref=DBB577833EEF291F33C3E1B4F69C9CFFE6A96D054B960CB4C055009ED07ED4751957065149C21667683CA405994EB5A2108E3C7899B3C5348E24FA08EEGDGDJ" TargetMode="External"/><Relationship Id="rId8" Type="http://schemas.openxmlformats.org/officeDocument/2006/relationships/hyperlink" Target="consultantplus://offline/ref=DBB577833EEF291F33C3E1B4F69C9CFFE6A96D054B9608B5C75F039ED07ED4751957065149C21667683CA4049845B5A2108E3C7899B3C5348E24FA08EEGDGDJ" TargetMode="External"/><Relationship Id="rId51" Type="http://schemas.openxmlformats.org/officeDocument/2006/relationships/hyperlink" Target="consultantplus://offline/ref=DBB577833EEF291F33C3E1B4F69C9CFFE6A96D054B960CB7C85D0E9ED07ED4751957065149D0163F643DAD1B9A45A0F441C8G6G9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11824</Words>
  <Characters>67399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79065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2020-03-19T09:06:00Z</dcterms:created>
  <dcterms:modified xsi:type="dcterms:W3CDTF">2020-03-19T09:07:00Z</dcterms:modified>
</cp:coreProperties>
</file>