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86" w:rsidRDefault="00240D86" w:rsidP="000328BE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 ДИСЦИПЛИНЫ «ВНУТРИФИРМЕННОЕ ПЛАНИРОВАНИЕ»</w:t>
      </w:r>
    </w:p>
    <w:p w:rsidR="00240D86" w:rsidRDefault="00240D86" w:rsidP="006E55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0D86" w:rsidRPr="006E5519" w:rsidRDefault="00240D86" w:rsidP="006E55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Учебная дисциплина «</w:t>
      </w:r>
      <w:r w:rsidRPr="006E5519">
        <w:rPr>
          <w:rFonts w:ascii="Times New Roman" w:hAnsi="Times New Roman"/>
          <w:b/>
          <w:sz w:val="28"/>
          <w:szCs w:val="28"/>
        </w:rPr>
        <w:t>Внутрифирменное планирование</w:t>
      </w:r>
      <w:r w:rsidRPr="006E5519">
        <w:rPr>
          <w:rFonts w:ascii="Times New Roman" w:hAnsi="Times New Roman"/>
          <w:sz w:val="28"/>
          <w:szCs w:val="28"/>
        </w:rPr>
        <w:t xml:space="preserve">» закреплена за кафедрой экономики торговли. Является дисциплиной по выбору студентов. </w:t>
      </w:r>
    </w:p>
    <w:p w:rsidR="00240D86" w:rsidRPr="006E5519" w:rsidRDefault="00240D86" w:rsidP="009D23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 xml:space="preserve">Изучается студентами </w:t>
      </w:r>
      <w:r w:rsidRPr="00D27327">
        <w:rPr>
          <w:rFonts w:ascii="Times New Roman" w:hAnsi="Times New Roman"/>
          <w:b/>
          <w:sz w:val="28"/>
          <w:szCs w:val="28"/>
        </w:rPr>
        <w:t>специализации «Экономика и управление на предприятиях торговли» (поток И-4)</w:t>
      </w:r>
      <w:r w:rsidRPr="006E5519">
        <w:rPr>
          <w:rFonts w:ascii="Times New Roman" w:hAnsi="Times New Roman"/>
          <w:sz w:val="28"/>
          <w:szCs w:val="28"/>
        </w:rPr>
        <w:t xml:space="preserve"> на 4 курсе в 7 семестре. Количество кредитов – 3 единицы.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519">
        <w:rPr>
          <w:rFonts w:ascii="Times New Roman" w:hAnsi="Times New Roman"/>
          <w:sz w:val="28"/>
          <w:szCs w:val="28"/>
        </w:rPr>
        <w:t xml:space="preserve">На изучение дисциплины студентами очной формы получения образования (полный срок обучения) отведено всего </w:t>
      </w:r>
      <w:r>
        <w:rPr>
          <w:rFonts w:ascii="Times New Roman" w:hAnsi="Times New Roman"/>
          <w:sz w:val="28"/>
          <w:szCs w:val="28"/>
        </w:rPr>
        <w:t>88</w:t>
      </w:r>
      <w:r w:rsidRPr="006E5519">
        <w:rPr>
          <w:rFonts w:ascii="Times New Roman" w:hAnsi="Times New Roman"/>
          <w:sz w:val="28"/>
          <w:szCs w:val="28"/>
        </w:rPr>
        <w:t xml:space="preserve"> аудиторных часов, из них лекции − </w:t>
      </w:r>
      <w:r>
        <w:rPr>
          <w:rFonts w:ascii="Times New Roman" w:hAnsi="Times New Roman"/>
          <w:sz w:val="28"/>
          <w:szCs w:val="28"/>
        </w:rPr>
        <w:t>44</w:t>
      </w:r>
      <w:r w:rsidRPr="006E551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6E5519">
        <w:rPr>
          <w:rFonts w:ascii="Times New Roman" w:hAnsi="Times New Roman"/>
          <w:sz w:val="28"/>
          <w:szCs w:val="28"/>
        </w:rPr>
        <w:t xml:space="preserve">, практических − </w:t>
      </w:r>
      <w:r>
        <w:rPr>
          <w:rFonts w:ascii="Times New Roman" w:hAnsi="Times New Roman"/>
          <w:sz w:val="28"/>
          <w:szCs w:val="28"/>
        </w:rPr>
        <w:t>44</w:t>
      </w:r>
      <w:r w:rsidRPr="006E551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а.</w:t>
      </w:r>
    </w:p>
    <w:p w:rsidR="00240D86" w:rsidRPr="006E5519" w:rsidRDefault="00240D86" w:rsidP="006E55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 xml:space="preserve">Лекционные занятия проводит </w:t>
      </w:r>
      <w:r>
        <w:rPr>
          <w:rFonts w:ascii="Times New Roman" w:hAnsi="Times New Roman"/>
          <w:sz w:val="28"/>
          <w:szCs w:val="28"/>
        </w:rPr>
        <w:t xml:space="preserve">доцент </w:t>
      </w:r>
      <w:r w:rsidRPr="006E5519">
        <w:rPr>
          <w:rFonts w:ascii="Times New Roman" w:hAnsi="Times New Roman"/>
          <w:sz w:val="28"/>
          <w:szCs w:val="28"/>
        </w:rPr>
        <w:t xml:space="preserve">Максименко Н.В., практические занятия – </w:t>
      </w:r>
      <w:r>
        <w:rPr>
          <w:rFonts w:ascii="Times New Roman" w:hAnsi="Times New Roman"/>
          <w:sz w:val="28"/>
          <w:szCs w:val="28"/>
        </w:rPr>
        <w:t xml:space="preserve">ассистент </w:t>
      </w:r>
      <w:r w:rsidRPr="006E5519">
        <w:rPr>
          <w:rFonts w:ascii="Times New Roman" w:hAnsi="Times New Roman"/>
          <w:sz w:val="28"/>
          <w:szCs w:val="28"/>
        </w:rPr>
        <w:t>Макарова Н.Н.</w:t>
      </w:r>
    </w:p>
    <w:p w:rsidR="00240D86" w:rsidRPr="006E5519" w:rsidRDefault="00240D86" w:rsidP="006E55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b/>
          <w:sz w:val="28"/>
          <w:szCs w:val="28"/>
        </w:rPr>
        <w:t xml:space="preserve">Цель учебной дисциплины. </w:t>
      </w:r>
      <w:r w:rsidRPr="006E5519">
        <w:rPr>
          <w:rFonts w:ascii="Times New Roman" w:hAnsi="Times New Roman"/>
          <w:sz w:val="28"/>
          <w:szCs w:val="28"/>
        </w:rPr>
        <w:t>Современные специалисты должны глубоко и всесторонне овладевать системой общеэкономических и специальных знаний, уметь принимать неординарные решения, разрабатывать обоснованные плановые задания, принимать управленческие решения, умело их реализовывать в новых экономических условиях, осуществлять контроль за выполнением поставленных задач и успешно реализовывать разработанную стратегию деятельности организации.  Изучение учебной дисциплины «Внутрифирменное планирование»  направлено на формирование у студента соответствующих компетенций, знаний и навыков.</w:t>
      </w:r>
    </w:p>
    <w:p w:rsidR="00240D86" w:rsidRPr="006E5519" w:rsidRDefault="00240D86" w:rsidP="006E55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Учебная дисциплина изучается во взаимосвязи с таким дисциплинами как «Экономика организации (предприятия) (3,4,5,6, семестр), Прогнозирование и планирование экономики (3 семестр), Менеджмент (3,4,5 семестр).</w:t>
      </w:r>
    </w:p>
    <w:p w:rsidR="00240D86" w:rsidRPr="006E5519" w:rsidRDefault="00240D86" w:rsidP="006E55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b/>
          <w:sz w:val="28"/>
          <w:szCs w:val="28"/>
        </w:rPr>
        <w:t>Краткое содержание учебной дисциплины.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5519">
        <w:rPr>
          <w:rFonts w:ascii="Times New Roman" w:hAnsi="Times New Roman"/>
          <w:sz w:val="28"/>
          <w:szCs w:val="28"/>
        </w:rPr>
        <w:t>Учебной программой дисциплины предусмотрено изучение теоретических и практических аспектов планирования 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519">
        <w:rPr>
          <w:rFonts w:ascii="Times New Roman" w:hAnsi="Times New Roman"/>
          <w:sz w:val="28"/>
          <w:szCs w:val="28"/>
        </w:rPr>
        <w:t>субъекта хозяйствования.  Содержание программы включает 10 тем, которые в комплексе направлены на формирование у студентов профессиональных компетенций.</w:t>
      </w:r>
    </w:p>
    <w:p w:rsidR="00240D86" w:rsidRPr="006E5519" w:rsidRDefault="00240D86" w:rsidP="006E55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r w:rsidRPr="006E5519">
        <w:rPr>
          <w:rFonts w:ascii="Times New Roman" w:hAnsi="Times New Roman"/>
          <w:b/>
          <w:sz w:val="28"/>
          <w:szCs w:val="28"/>
        </w:rPr>
        <w:t>студенты изучат:</w:t>
      </w:r>
    </w:p>
    <w:p w:rsidR="00240D86" w:rsidRPr="006E5519" w:rsidRDefault="00240D86" w:rsidP="006E5519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методы и методику анализа, прогнозирования и планирования показателей производственной деятельности;</w:t>
      </w:r>
    </w:p>
    <w:p w:rsidR="00240D86" w:rsidRPr="006E5519" w:rsidRDefault="00240D86" w:rsidP="006E5519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резервы и пути снижения затрат, увеличения объемов производства и прибыли, ускорения оборачиваемости оборотного капитала;</w:t>
      </w:r>
    </w:p>
    <w:p w:rsidR="00240D86" w:rsidRPr="006E5519" w:rsidRDefault="00240D86" w:rsidP="006E5519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методы анализа и оценки эффективности использования ресурсного потенциала организации;</w:t>
      </w:r>
    </w:p>
    <w:p w:rsidR="00240D86" w:rsidRPr="006E5519" w:rsidRDefault="00240D86" w:rsidP="006E5519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порядок организации бизнес-планирования, учет рисков в планировании.</w:t>
      </w:r>
    </w:p>
    <w:p w:rsidR="00240D86" w:rsidRPr="006E5519" w:rsidRDefault="00240D86" w:rsidP="006E55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0D86" w:rsidRPr="006E5519" w:rsidRDefault="00240D86" w:rsidP="006E55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Изучение теоретических основ позволит студентам осв</w:t>
      </w:r>
      <w:r>
        <w:rPr>
          <w:rFonts w:ascii="Times New Roman" w:hAnsi="Times New Roman"/>
          <w:sz w:val="28"/>
          <w:szCs w:val="28"/>
        </w:rPr>
        <w:t>оить практические навык</w:t>
      </w:r>
      <w:r w:rsidRPr="006E55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а, именно,</w:t>
      </w:r>
      <w:r w:rsidRPr="006E5519">
        <w:rPr>
          <w:rFonts w:ascii="Times New Roman" w:hAnsi="Times New Roman"/>
          <w:sz w:val="28"/>
          <w:szCs w:val="28"/>
        </w:rPr>
        <w:t xml:space="preserve"> </w:t>
      </w:r>
      <w:r w:rsidRPr="006E5519">
        <w:rPr>
          <w:rFonts w:ascii="Times New Roman" w:hAnsi="Times New Roman"/>
          <w:b/>
          <w:sz w:val="28"/>
          <w:szCs w:val="28"/>
        </w:rPr>
        <w:t>уметь:</w:t>
      </w:r>
    </w:p>
    <w:p w:rsidR="00240D86" w:rsidRPr="006E5519" w:rsidRDefault="00240D86" w:rsidP="006E5519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анализировать показатели эффективности использования основных и оборотных средств, трудовых и финансовых ресурсов;</w:t>
      </w:r>
    </w:p>
    <w:p w:rsidR="00240D86" w:rsidRPr="006E5519" w:rsidRDefault="00240D86" w:rsidP="006E5519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разрабатывать бизнес-план социально-экономического развития производства;</w:t>
      </w:r>
    </w:p>
    <w:p w:rsidR="00240D86" w:rsidRPr="006E5519" w:rsidRDefault="00240D86" w:rsidP="006E5519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определять резервы и пути их вовлечения в процесс хозяйственной деятельности;</w:t>
      </w:r>
    </w:p>
    <w:p w:rsidR="00240D86" w:rsidRPr="006E5519" w:rsidRDefault="00240D86" w:rsidP="006E5519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разрабатывать многовариантные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519">
        <w:rPr>
          <w:rFonts w:ascii="Times New Roman" w:hAnsi="Times New Roman"/>
          <w:sz w:val="28"/>
          <w:szCs w:val="28"/>
        </w:rPr>
        <w:t>подходы и обосновывать прогнозные расчеты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519">
        <w:rPr>
          <w:rFonts w:ascii="Times New Roman" w:hAnsi="Times New Roman"/>
          <w:sz w:val="28"/>
          <w:szCs w:val="28"/>
        </w:rPr>
        <w:t>основных показателей производственной деятельности субъекта хозяйствования.</w:t>
      </w:r>
    </w:p>
    <w:p w:rsidR="00240D86" w:rsidRPr="006E5519" w:rsidRDefault="00240D86" w:rsidP="006E55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b/>
          <w:sz w:val="28"/>
          <w:szCs w:val="28"/>
        </w:rPr>
        <w:t>Методическим обеспечением</w:t>
      </w:r>
      <w:r w:rsidRPr="006E5519">
        <w:rPr>
          <w:rFonts w:ascii="Times New Roman" w:hAnsi="Times New Roman"/>
          <w:sz w:val="28"/>
          <w:szCs w:val="28"/>
        </w:rPr>
        <w:t xml:space="preserve"> учебной дисциплины являются учебники, учебные пособия, материалы периодических изданий.</w:t>
      </w:r>
    </w:p>
    <w:p w:rsidR="00240D86" w:rsidRPr="006E5519" w:rsidRDefault="00240D86" w:rsidP="006E55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Внутрифирменное планирование : учебник / Максименко Н.В., 2011</w:t>
      </w:r>
    </w:p>
    <w:p w:rsidR="00240D86" w:rsidRPr="006E5519" w:rsidRDefault="00240D86" w:rsidP="006E55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Внутрифирменное планирование : практикум / Максименко Н.В. и др., 2013</w:t>
      </w:r>
      <w:r>
        <w:rPr>
          <w:rFonts w:ascii="Times New Roman" w:hAnsi="Times New Roman"/>
          <w:sz w:val="28"/>
          <w:szCs w:val="28"/>
        </w:rPr>
        <w:t>.</w:t>
      </w:r>
    </w:p>
    <w:p w:rsidR="00240D86" w:rsidRPr="006E5519" w:rsidRDefault="00240D86" w:rsidP="006E5519">
      <w:pPr>
        <w:pStyle w:val="ListParagraph"/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Преподавание учебной дисциплины осуществляется с применением мультимедийных средств, предполагается подготовка рефератов по отдельным темам (вопросам), проведение деловых игр.</w:t>
      </w:r>
    </w:p>
    <w:p w:rsidR="00240D86" w:rsidRPr="006E5519" w:rsidRDefault="00240D86" w:rsidP="006E5519">
      <w:pPr>
        <w:pStyle w:val="ListParagraph"/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Чтение лекций и проведение практических занятий осуществляется на русском языке.</w:t>
      </w:r>
    </w:p>
    <w:p w:rsidR="00240D86" w:rsidRPr="006E5519" w:rsidRDefault="00240D86" w:rsidP="006E5519">
      <w:pPr>
        <w:pStyle w:val="ListParagraph"/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b/>
          <w:sz w:val="28"/>
          <w:szCs w:val="28"/>
        </w:rPr>
        <w:t>Требования преподавателей</w:t>
      </w:r>
      <w:r w:rsidRPr="006E5519">
        <w:rPr>
          <w:rFonts w:ascii="Times New Roman" w:hAnsi="Times New Roman"/>
          <w:sz w:val="28"/>
          <w:szCs w:val="28"/>
        </w:rPr>
        <w:t>: освоение учебной программы, 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6E5519">
        <w:rPr>
          <w:rFonts w:ascii="Times New Roman" w:hAnsi="Times New Roman"/>
          <w:sz w:val="28"/>
          <w:szCs w:val="28"/>
        </w:rPr>
        <w:t xml:space="preserve"> профессиональных компетенций в соответствии с образовательным стандарто</w:t>
      </w:r>
      <w:r>
        <w:rPr>
          <w:rFonts w:ascii="Times New Roman" w:hAnsi="Times New Roman"/>
          <w:sz w:val="28"/>
          <w:szCs w:val="28"/>
        </w:rPr>
        <w:t>м</w:t>
      </w:r>
      <w:r w:rsidRPr="006E5519">
        <w:rPr>
          <w:rFonts w:ascii="Times New Roman" w:hAnsi="Times New Roman"/>
          <w:sz w:val="28"/>
          <w:szCs w:val="28"/>
        </w:rPr>
        <w:t xml:space="preserve"> подготовки специалистов.</w:t>
      </w:r>
    </w:p>
    <w:p w:rsidR="00240D86" w:rsidRPr="006E5519" w:rsidRDefault="00240D86" w:rsidP="006E5519">
      <w:pPr>
        <w:pStyle w:val="ListParagraph"/>
        <w:tabs>
          <w:tab w:val="left" w:pos="1134"/>
        </w:tabs>
        <w:spacing w:after="0"/>
        <w:ind w:left="70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40D86" w:rsidRDefault="00240D86" w:rsidP="00F13F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0D86" w:rsidRDefault="00240D86" w:rsidP="00F13F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0D86" w:rsidRDefault="00240D86" w:rsidP="00F13F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0D86" w:rsidRDefault="00240D86" w:rsidP="00F13F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0D86" w:rsidRDefault="00240D86" w:rsidP="00F13F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0D86" w:rsidRDefault="00240D86" w:rsidP="00F13F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0D86" w:rsidRDefault="00240D86" w:rsidP="00F13F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0D86" w:rsidRDefault="00240D86" w:rsidP="00F13F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0D86" w:rsidRDefault="00240D86" w:rsidP="00F13F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0D86" w:rsidRPr="006E5519" w:rsidRDefault="00240D86" w:rsidP="006E55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Учебная дисциплина «</w:t>
      </w:r>
      <w:r w:rsidRPr="006E5519">
        <w:rPr>
          <w:rFonts w:ascii="Times New Roman" w:hAnsi="Times New Roman"/>
          <w:b/>
          <w:sz w:val="28"/>
          <w:szCs w:val="28"/>
        </w:rPr>
        <w:t>Внутрифирменное планирование</w:t>
      </w:r>
      <w:r w:rsidRPr="006E5519">
        <w:rPr>
          <w:rFonts w:ascii="Times New Roman" w:hAnsi="Times New Roman"/>
          <w:sz w:val="28"/>
          <w:szCs w:val="28"/>
        </w:rPr>
        <w:t xml:space="preserve">» закреплена за кафедрой экономики торговли. Является дисциплиной по выбору студентов. </w:t>
      </w:r>
    </w:p>
    <w:p w:rsidR="00240D86" w:rsidRPr="006E5519" w:rsidRDefault="00240D86" w:rsidP="006E55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 xml:space="preserve">Изучается студентами </w:t>
      </w:r>
      <w:r w:rsidRPr="00D27327">
        <w:rPr>
          <w:rFonts w:ascii="Times New Roman" w:hAnsi="Times New Roman"/>
          <w:b/>
          <w:sz w:val="28"/>
          <w:szCs w:val="28"/>
        </w:rPr>
        <w:t>специализации «Управление информационными ресурсами» (поток С-4)</w:t>
      </w:r>
      <w:r w:rsidRPr="006E5519">
        <w:rPr>
          <w:rFonts w:ascii="Times New Roman" w:hAnsi="Times New Roman"/>
          <w:sz w:val="28"/>
          <w:szCs w:val="28"/>
        </w:rPr>
        <w:t xml:space="preserve"> на 4 курсе в </w:t>
      </w:r>
      <w:r>
        <w:rPr>
          <w:rFonts w:ascii="Times New Roman" w:hAnsi="Times New Roman"/>
          <w:sz w:val="28"/>
          <w:szCs w:val="28"/>
        </w:rPr>
        <w:t>8</w:t>
      </w:r>
      <w:r w:rsidRPr="006E5519">
        <w:rPr>
          <w:rFonts w:ascii="Times New Roman" w:hAnsi="Times New Roman"/>
          <w:sz w:val="28"/>
          <w:szCs w:val="28"/>
        </w:rPr>
        <w:t xml:space="preserve"> семестре.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519">
        <w:rPr>
          <w:rFonts w:ascii="Times New Roman" w:hAnsi="Times New Roman"/>
          <w:sz w:val="28"/>
          <w:szCs w:val="28"/>
        </w:rPr>
        <w:t xml:space="preserve">На изучение дисциплины студентами очной формы получения образования (полный срок обучения) отведено всего </w:t>
      </w:r>
      <w:r>
        <w:rPr>
          <w:rFonts w:ascii="Times New Roman" w:hAnsi="Times New Roman"/>
          <w:sz w:val="28"/>
          <w:szCs w:val="28"/>
        </w:rPr>
        <w:t>84</w:t>
      </w:r>
      <w:r w:rsidRPr="006E5519">
        <w:rPr>
          <w:rFonts w:ascii="Times New Roman" w:hAnsi="Times New Roman"/>
          <w:sz w:val="28"/>
          <w:szCs w:val="28"/>
        </w:rPr>
        <w:t xml:space="preserve"> аудиторных час</w:t>
      </w:r>
      <w:r>
        <w:rPr>
          <w:rFonts w:ascii="Times New Roman" w:hAnsi="Times New Roman"/>
          <w:sz w:val="28"/>
          <w:szCs w:val="28"/>
        </w:rPr>
        <w:t>а</w:t>
      </w:r>
      <w:r w:rsidRPr="006E5519">
        <w:rPr>
          <w:rFonts w:ascii="Times New Roman" w:hAnsi="Times New Roman"/>
          <w:sz w:val="28"/>
          <w:szCs w:val="28"/>
        </w:rPr>
        <w:t xml:space="preserve">, из них лекции − </w:t>
      </w:r>
      <w:r>
        <w:rPr>
          <w:rFonts w:ascii="Times New Roman" w:hAnsi="Times New Roman"/>
          <w:sz w:val="28"/>
          <w:szCs w:val="28"/>
        </w:rPr>
        <w:t>32</w:t>
      </w:r>
      <w:r w:rsidRPr="006E551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6E5519">
        <w:rPr>
          <w:rFonts w:ascii="Times New Roman" w:hAnsi="Times New Roman"/>
          <w:sz w:val="28"/>
          <w:szCs w:val="28"/>
        </w:rPr>
        <w:t xml:space="preserve">, практических − </w:t>
      </w:r>
      <w:r>
        <w:rPr>
          <w:rFonts w:ascii="Times New Roman" w:hAnsi="Times New Roman"/>
          <w:sz w:val="28"/>
          <w:szCs w:val="28"/>
        </w:rPr>
        <w:t>52</w:t>
      </w:r>
      <w:r w:rsidRPr="006E551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а.</w:t>
      </w:r>
    </w:p>
    <w:p w:rsidR="00240D86" w:rsidRPr="006E5519" w:rsidRDefault="00240D86" w:rsidP="006E55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 xml:space="preserve">Лекционные занятия проводит </w:t>
      </w:r>
      <w:r>
        <w:rPr>
          <w:rFonts w:ascii="Times New Roman" w:hAnsi="Times New Roman"/>
          <w:sz w:val="28"/>
          <w:szCs w:val="28"/>
        </w:rPr>
        <w:t xml:space="preserve">доцент </w:t>
      </w:r>
      <w:r w:rsidRPr="006E5519">
        <w:rPr>
          <w:rFonts w:ascii="Times New Roman" w:hAnsi="Times New Roman"/>
          <w:sz w:val="28"/>
          <w:szCs w:val="28"/>
        </w:rPr>
        <w:t xml:space="preserve">Максименко Н.В., практические занятия – </w:t>
      </w:r>
      <w:r>
        <w:rPr>
          <w:rFonts w:ascii="Times New Roman" w:hAnsi="Times New Roman"/>
          <w:sz w:val="28"/>
          <w:szCs w:val="28"/>
        </w:rPr>
        <w:t xml:space="preserve">ассистент </w:t>
      </w:r>
      <w:r w:rsidRPr="006E5519">
        <w:rPr>
          <w:rFonts w:ascii="Times New Roman" w:hAnsi="Times New Roman"/>
          <w:sz w:val="28"/>
          <w:szCs w:val="28"/>
        </w:rPr>
        <w:t>Макарова Н.Н.</w:t>
      </w:r>
    </w:p>
    <w:p w:rsidR="00240D86" w:rsidRPr="006E5519" w:rsidRDefault="00240D86" w:rsidP="006E55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b/>
          <w:sz w:val="28"/>
          <w:szCs w:val="28"/>
        </w:rPr>
        <w:t xml:space="preserve">Цель учебной дисциплины. </w:t>
      </w:r>
      <w:r w:rsidRPr="006E5519">
        <w:rPr>
          <w:rFonts w:ascii="Times New Roman" w:hAnsi="Times New Roman"/>
          <w:sz w:val="28"/>
          <w:szCs w:val="28"/>
        </w:rPr>
        <w:t>Современные специалисты должны глубоко и всесторонне овладевать системой общеэкономических и специальных знаний, уметь принимать неординарные решения, разрабатывать обоснованные плановые задания, принимать управленческие решения, умело их реализовывать в новых экономических условиях, осуществлять контроль за выполнением поставленных задач и успешно реализовывать разработанную стратегию деятельности организации.  Изучение учебной дисциплины «Внутрифирменное планирование»  направлено на формирование у студента соответствующих компетенций, знаний и навыков.</w:t>
      </w:r>
    </w:p>
    <w:p w:rsidR="00240D86" w:rsidRPr="006E5519" w:rsidRDefault="00240D86" w:rsidP="006E55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 xml:space="preserve">Учебная дисциплина изучается во взаимосвязи с таким дисциплинами как Экономика организации </w:t>
      </w:r>
      <w:r>
        <w:rPr>
          <w:rFonts w:ascii="Times New Roman" w:hAnsi="Times New Roman"/>
          <w:sz w:val="28"/>
          <w:szCs w:val="28"/>
        </w:rPr>
        <w:t>(</w:t>
      </w:r>
      <w:r w:rsidRPr="006E5519">
        <w:rPr>
          <w:rFonts w:ascii="Times New Roman" w:hAnsi="Times New Roman"/>
          <w:sz w:val="28"/>
          <w:szCs w:val="28"/>
        </w:rPr>
        <w:t>4,5,6 семестр</w:t>
      </w:r>
      <w:r>
        <w:rPr>
          <w:rFonts w:ascii="Times New Roman" w:hAnsi="Times New Roman"/>
          <w:sz w:val="28"/>
          <w:szCs w:val="28"/>
        </w:rPr>
        <w:t>)</w:t>
      </w:r>
      <w:r w:rsidRPr="006E5519">
        <w:rPr>
          <w:rFonts w:ascii="Times New Roman" w:hAnsi="Times New Roman"/>
          <w:sz w:val="28"/>
          <w:szCs w:val="28"/>
        </w:rPr>
        <w:t xml:space="preserve">, Управление организацией </w:t>
      </w:r>
      <w:r>
        <w:rPr>
          <w:rFonts w:ascii="Times New Roman" w:hAnsi="Times New Roman"/>
          <w:sz w:val="28"/>
          <w:szCs w:val="28"/>
        </w:rPr>
        <w:t>(</w:t>
      </w:r>
      <w:r w:rsidRPr="006E5519">
        <w:rPr>
          <w:rFonts w:ascii="Times New Roman" w:hAnsi="Times New Roman"/>
          <w:sz w:val="28"/>
          <w:szCs w:val="28"/>
        </w:rPr>
        <w:t>5,6 семестр</w:t>
      </w:r>
      <w:r>
        <w:rPr>
          <w:rFonts w:ascii="Times New Roman" w:hAnsi="Times New Roman"/>
          <w:sz w:val="28"/>
          <w:szCs w:val="28"/>
        </w:rPr>
        <w:t>).</w:t>
      </w:r>
    </w:p>
    <w:p w:rsidR="00240D86" w:rsidRPr="006E5519" w:rsidRDefault="00240D86" w:rsidP="006E55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b/>
          <w:sz w:val="28"/>
          <w:szCs w:val="28"/>
        </w:rPr>
        <w:t>Краткое содержание учебной дисциплины.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5519">
        <w:rPr>
          <w:rFonts w:ascii="Times New Roman" w:hAnsi="Times New Roman"/>
          <w:sz w:val="28"/>
          <w:szCs w:val="28"/>
        </w:rPr>
        <w:t>Учебной программой дисциплины предусмотрено изучение теоретических и практических аспектов планирования 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519">
        <w:rPr>
          <w:rFonts w:ascii="Times New Roman" w:hAnsi="Times New Roman"/>
          <w:sz w:val="28"/>
          <w:szCs w:val="28"/>
        </w:rPr>
        <w:t>субъекта хозяйствования.  Содержание программы включает 10 тем, которые в комплексе направлены на формирование у студентов профессиональных компетенций.</w:t>
      </w:r>
    </w:p>
    <w:p w:rsidR="00240D86" w:rsidRPr="006E5519" w:rsidRDefault="00240D86" w:rsidP="006E55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r w:rsidRPr="006E5519">
        <w:rPr>
          <w:rFonts w:ascii="Times New Roman" w:hAnsi="Times New Roman"/>
          <w:b/>
          <w:sz w:val="28"/>
          <w:szCs w:val="28"/>
        </w:rPr>
        <w:t>студенты изучат:</w:t>
      </w:r>
    </w:p>
    <w:p w:rsidR="00240D86" w:rsidRPr="006E5519" w:rsidRDefault="00240D86" w:rsidP="006E5519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методы и методику анализа, прогнозирования и планирования показателей производственной деятельности;</w:t>
      </w:r>
    </w:p>
    <w:p w:rsidR="00240D86" w:rsidRPr="006E5519" w:rsidRDefault="00240D86" w:rsidP="006E5519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резервы и пути снижения затрат, увеличения объемов производства и прибыли, ускорения оборачиваемости оборотного капитала;</w:t>
      </w:r>
    </w:p>
    <w:p w:rsidR="00240D86" w:rsidRPr="006E5519" w:rsidRDefault="00240D86" w:rsidP="006E5519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методы анализа и оценки эффективности использования ресурсного потенциала организации;</w:t>
      </w:r>
    </w:p>
    <w:p w:rsidR="00240D86" w:rsidRPr="006E5519" w:rsidRDefault="00240D86" w:rsidP="006E5519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порядок организации бизнес-планирования, учет рисков в планировании.</w:t>
      </w:r>
    </w:p>
    <w:p w:rsidR="00240D86" w:rsidRPr="006E5519" w:rsidRDefault="00240D86" w:rsidP="006E55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0D86" w:rsidRPr="006E5519" w:rsidRDefault="00240D86" w:rsidP="006E55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Изучение теоретических основ позволит студентам осв</w:t>
      </w:r>
      <w:r>
        <w:rPr>
          <w:rFonts w:ascii="Times New Roman" w:hAnsi="Times New Roman"/>
          <w:sz w:val="28"/>
          <w:szCs w:val="28"/>
        </w:rPr>
        <w:t>оить практические навык</w:t>
      </w:r>
      <w:r w:rsidRPr="006E55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а, именно,</w:t>
      </w:r>
      <w:r w:rsidRPr="006E5519">
        <w:rPr>
          <w:rFonts w:ascii="Times New Roman" w:hAnsi="Times New Roman"/>
          <w:sz w:val="28"/>
          <w:szCs w:val="28"/>
        </w:rPr>
        <w:t xml:space="preserve"> </w:t>
      </w:r>
      <w:r w:rsidRPr="006E5519">
        <w:rPr>
          <w:rFonts w:ascii="Times New Roman" w:hAnsi="Times New Roman"/>
          <w:b/>
          <w:sz w:val="28"/>
          <w:szCs w:val="28"/>
        </w:rPr>
        <w:t>уметь:</w:t>
      </w:r>
    </w:p>
    <w:p w:rsidR="00240D86" w:rsidRPr="006E5519" w:rsidRDefault="00240D86" w:rsidP="006E5519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анализировать показатели эффективности использования основных и оборотных средств, трудовых и финансовых ресурсов;</w:t>
      </w:r>
    </w:p>
    <w:p w:rsidR="00240D86" w:rsidRPr="006E5519" w:rsidRDefault="00240D86" w:rsidP="006E5519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разрабатывать бизнес-план социально-экономического развития производства;</w:t>
      </w:r>
    </w:p>
    <w:p w:rsidR="00240D86" w:rsidRPr="006E5519" w:rsidRDefault="00240D86" w:rsidP="006E5519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определять резервы и пути их вовлечения в процесс хозяйственной деятельности;</w:t>
      </w:r>
    </w:p>
    <w:p w:rsidR="00240D86" w:rsidRPr="006E5519" w:rsidRDefault="00240D86" w:rsidP="006E5519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разрабатывать многовариантные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519">
        <w:rPr>
          <w:rFonts w:ascii="Times New Roman" w:hAnsi="Times New Roman"/>
          <w:sz w:val="28"/>
          <w:szCs w:val="28"/>
        </w:rPr>
        <w:t>подходы и обосновывать прогнозные расчеты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519">
        <w:rPr>
          <w:rFonts w:ascii="Times New Roman" w:hAnsi="Times New Roman"/>
          <w:sz w:val="28"/>
          <w:szCs w:val="28"/>
        </w:rPr>
        <w:t>основных показателей производственной деятельности субъекта хозяйствования.</w:t>
      </w:r>
    </w:p>
    <w:p w:rsidR="00240D86" w:rsidRPr="006E5519" w:rsidRDefault="00240D86" w:rsidP="006E55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b/>
          <w:sz w:val="28"/>
          <w:szCs w:val="28"/>
        </w:rPr>
        <w:t>Методическим обеспечением</w:t>
      </w:r>
      <w:r w:rsidRPr="006E5519">
        <w:rPr>
          <w:rFonts w:ascii="Times New Roman" w:hAnsi="Times New Roman"/>
          <w:sz w:val="28"/>
          <w:szCs w:val="28"/>
        </w:rPr>
        <w:t xml:space="preserve"> учебной дисциплины являются учебники, учебные пособия, материалы периодических изданий.</w:t>
      </w:r>
    </w:p>
    <w:p w:rsidR="00240D86" w:rsidRPr="006E5519" w:rsidRDefault="00240D86" w:rsidP="006E55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Внутрифирменное планирование : учебник / Максименко Н.В., 2011</w:t>
      </w:r>
    </w:p>
    <w:p w:rsidR="00240D86" w:rsidRPr="006E5519" w:rsidRDefault="00240D86" w:rsidP="006E55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Внутрифирменное планирование : практикум / Максименко Н.В. и др., 2013</w:t>
      </w:r>
      <w:r>
        <w:rPr>
          <w:rFonts w:ascii="Times New Roman" w:hAnsi="Times New Roman"/>
          <w:sz w:val="28"/>
          <w:szCs w:val="28"/>
        </w:rPr>
        <w:t>.</w:t>
      </w:r>
    </w:p>
    <w:p w:rsidR="00240D86" w:rsidRPr="006E5519" w:rsidRDefault="00240D86" w:rsidP="006E5519">
      <w:pPr>
        <w:pStyle w:val="ListParagraph"/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Преподавание учебной дисциплины осуществляется с применением мультимедийных средств, предполагается подготовка рефератов по отдельным темам (вопросам), проведение деловых игр.</w:t>
      </w:r>
    </w:p>
    <w:p w:rsidR="00240D86" w:rsidRPr="006E5519" w:rsidRDefault="00240D86" w:rsidP="006E5519">
      <w:pPr>
        <w:pStyle w:val="ListParagraph"/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sz w:val="28"/>
          <w:szCs w:val="28"/>
        </w:rPr>
        <w:t>Чтение лекций и проведение практических занятий осуществляется на русском языке.</w:t>
      </w:r>
    </w:p>
    <w:p w:rsidR="00240D86" w:rsidRPr="006E5519" w:rsidRDefault="00240D86" w:rsidP="006E5519">
      <w:pPr>
        <w:pStyle w:val="ListParagraph"/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5519">
        <w:rPr>
          <w:rFonts w:ascii="Times New Roman" w:hAnsi="Times New Roman"/>
          <w:b/>
          <w:sz w:val="28"/>
          <w:szCs w:val="28"/>
        </w:rPr>
        <w:t>Требования преподавателей</w:t>
      </w:r>
      <w:r w:rsidRPr="006E5519">
        <w:rPr>
          <w:rFonts w:ascii="Times New Roman" w:hAnsi="Times New Roman"/>
          <w:sz w:val="28"/>
          <w:szCs w:val="28"/>
        </w:rPr>
        <w:t>: освоение учебной программы, 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6E5519">
        <w:rPr>
          <w:rFonts w:ascii="Times New Roman" w:hAnsi="Times New Roman"/>
          <w:sz w:val="28"/>
          <w:szCs w:val="28"/>
        </w:rPr>
        <w:t xml:space="preserve"> профессиональных компетенций в соответствии с образовательным стандарто</w:t>
      </w:r>
      <w:r>
        <w:rPr>
          <w:rFonts w:ascii="Times New Roman" w:hAnsi="Times New Roman"/>
          <w:sz w:val="28"/>
          <w:szCs w:val="28"/>
        </w:rPr>
        <w:t>м</w:t>
      </w:r>
      <w:r w:rsidRPr="006E5519">
        <w:rPr>
          <w:rFonts w:ascii="Times New Roman" w:hAnsi="Times New Roman"/>
          <w:sz w:val="28"/>
          <w:szCs w:val="28"/>
        </w:rPr>
        <w:t xml:space="preserve"> подготовки специалистов.</w:t>
      </w:r>
    </w:p>
    <w:p w:rsidR="00240D86" w:rsidRPr="006E5519" w:rsidRDefault="00240D86" w:rsidP="006E5519">
      <w:pPr>
        <w:pStyle w:val="ListParagraph"/>
        <w:tabs>
          <w:tab w:val="left" w:pos="1134"/>
        </w:tabs>
        <w:spacing w:after="0"/>
        <w:ind w:left="70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40D86" w:rsidRDefault="00240D86" w:rsidP="006E55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0D86" w:rsidRDefault="00240D86" w:rsidP="006E55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0D86" w:rsidRDefault="00240D86" w:rsidP="006E55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0D86" w:rsidRDefault="00240D86" w:rsidP="006E55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0D86" w:rsidRDefault="00240D86" w:rsidP="006E55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0D86" w:rsidRDefault="00240D86" w:rsidP="006E55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0D86" w:rsidRDefault="00240D86" w:rsidP="008907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0D86" w:rsidRPr="00F13F96" w:rsidRDefault="00240D86" w:rsidP="00F13F9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40D86" w:rsidRPr="00F13F96" w:rsidSect="00E4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2778"/>
    <w:multiLevelType w:val="hybridMultilevel"/>
    <w:tmpl w:val="9EC0BEA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7A666B"/>
    <w:multiLevelType w:val="hybridMultilevel"/>
    <w:tmpl w:val="A6DE3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3E2C6E"/>
    <w:multiLevelType w:val="hybridMultilevel"/>
    <w:tmpl w:val="83106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E260D5"/>
    <w:multiLevelType w:val="singleLevel"/>
    <w:tmpl w:val="28AA62D6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EC0"/>
    <w:rsid w:val="000328BE"/>
    <w:rsid w:val="000C2EC0"/>
    <w:rsid w:val="00183DF1"/>
    <w:rsid w:val="00240D86"/>
    <w:rsid w:val="0034326C"/>
    <w:rsid w:val="003F0269"/>
    <w:rsid w:val="004038C9"/>
    <w:rsid w:val="004341FF"/>
    <w:rsid w:val="004A32FD"/>
    <w:rsid w:val="004C7774"/>
    <w:rsid w:val="00547718"/>
    <w:rsid w:val="006201E3"/>
    <w:rsid w:val="006C028D"/>
    <w:rsid w:val="006E5519"/>
    <w:rsid w:val="006E722F"/>
    <w:rsid w:val="00706E18"/>
    <w:rsid w:val="00727892"/>
    <w:rsid w:val="007C4A58"/>
    <w:rsid w:val="00832D49"/>
    <w:rsid w:val="0085060D"/>
    <w:rsid w:val="008743D6"/>
    <w:rsid w:val="008907F6"/>
    <w:rsid w:val="008C080A"/>
    <w:rsid w:val="009167FA"/>
    <w:rsid w:val="009A1609"/>
    <w:rsid w:val="009B39F7"/>
    <w:rsid w:val="009D2316"/>
    <w:rsid w:val="009E6280"/>
    <w:rsid w:val="00A23A44"/>
    <w:rsid w:val="00A97741"/>
    <w:rsid w:val="00AE6304"/>
    <w:rsid w:val="00AF0803"/>
    <w:rsid w:val="00AF7776"/>
    <w:rsid w:val="00B256D4"/>
    <w:rsid w:val="00B74240"/>
    <w:rsid w:val="00BA3A32"/>
    <w:rsid w:val="00C60369"/>
    <w:rsid w:val="00D13A03"/>
    <w:rsid w:val="00D27327"/>
    <w:rsid w:val="00D37C59"/>
    <w:rsid w:val="00D65287"/>
    <w:rsid w:val="00E45F57"/>
    <w:rsid w:val="00EA3701"/>
    <w:rsid w:val="00F1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060D"/>
    <w:pPr>
      <w:ind w:left="720"/>
      <w:contextualSpacing/>
    </w:pPr>
  </w:style>
  <w:style w:type="table" w:styleId="TableGrid">
    <w:name w:val="Table Grid"/>
    <w:basedOn w:val="TableNormal"/>
    <w:uiPriority w:val="99"/>
    <w:rsid w:val="009167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B74240"/>
    <w:pPr>
      <w:spacing w:after="0" w:line="240" w:lineRule="auto"/>
      <w:ind w:firstLine="284"/>
    </w:pPr>
    <w:rPr>
      <w:rFonts w:ascii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424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978</Words>
  <Characters>5578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Учебная дисциплина «Внутрифирменное планирование» </dc:title>
  <dc:subject/>
  <dc:creator>User</dc:creator>
  <cp:keywords/>
  <dc:description/>
  <cp:lastModifiedBy>Пользователь Windows</cp:lastModifiedBy>
  <cp:revision>4</cp:revision>
  <dcterms:created xsi:type="dcterms:W3CDTF">2014-02-12T11:34:00Z</dcterms:created>
  <dcterms:modified xsi:type="dcterms:W3CDTF">2014-02-19T11:40:00Z</dcterms:modified>
</cp:coreProperties>
</file>