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396" w:rsidRDefault="00093396" w:rsidP="00093396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68D">
        <w:rPr>
          <w:rFonts w:ascii="Times New Roman" w:hAnsi="Times New Roman" w:cs="Times New Roman"/>
          <w:b/>
          <w:sz w:val="28"/>
          <w:szCs w:val="28"/>
        </w:rPr>
        <w:t>МЧС напоминает о соблюдении пожарная безопасность в быту в новогодние праздники</w:t>
      </w:r>
    </w:p>
    <w:p w:rsidR="00093396" w:rsidRPr="00537F31" w:rsidRDefault="00093396" w:rsidP="00093396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3396" w:rsidRPr="0006268D" w:rsidRDefault="00093396" w:rsidP="00093396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06268D">
        <w:rPr>
          <w:rFonts w:ascii="Times New Roman" w:eastAsia="Calibri" w:hAnsi="Times New Roman" w:cs="Times New Roman"/>
          <w:sz w:val="28"/>
        </w:rPr>
        <w:t xml:space="preserve">В преддверии наступающих праздников мы привыкли украшать свои дома и квартиры новогодними изделиями: елками, шарами, гирляндами и т.д. Но зачастую делаем это не совсем правильно, за что можем поплатиться сгоревшей елкой-красавицей, мебелью и даже квартирой. </w:t>
      </w:r>
      <w:r w:rsidR="007D3745">
        <w:rPr>
          <w:rFonts w:ascii="Times New Roman" w:eastAsia="Calibri" w:hAnsi="Times New Roman" w:cs="Times New Roman"/>
          <w:sz w:val="28"/>
        </w:rPr>
        <w:t xml:space="preserve">В рамках республиканской акции «Безопасный Новый год!» </w:t>
      </w:r>
      <w:bookmarkStart w:id="0" w:name="_GoBack"/>
      <w:bookmarkEnd w:id="0"/>
      <w:r w:rsidRPr="0006268D">
        <w:rPr>
          <w:rFonts w:ascii="Times New Roman" w:eastAsia="Calibri" w:hAnsi="Times New Roman" w:cs="Times New Roman"/>
          <w:sz w:val="28"/>
        </w:rPr>
        <w:t xml:space="preserve">Министерство по чрезвычайным ситуациям Республики Беларусь напоминает о правилах пожарной безопасности при подготовке к новогодним и рождественским праздникам. </w:t>
      </w:r>
    </w:p>
    <w:p w:rsidR="00093396" w:rsidRPr="0006268D" w:rsidRDefault="00093396" w:rsidP="00093396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06268D">
        <w:rPr>
          <w:rFonts w:ascii="Times New Roman" w:eastAsia="Calibri" w:hAnsi="Times New Roman" w:cs="Times New Roman"/>
          <w:sz w:val="28"/>
        </w:rPr>
        <w:t xml:space="preserve">При установке елки нужно использовать только устойчивые подставки. Ветки и верхушка ели не должны касаться стен, потолка, мебели и других домашних вещей. Запрещается устанавливать елку вблизи отопительных приборов, а также обкладывать елку ватой, которая не пропитана огнезащитным составом. Не устанавливайте елку в проходах и около выхода. </w:t>
      </w:r>
    </w:p>
    <w:p w:rsidR="00093396" w:rsidRPr="0006268D" w:rsidRDefault="00093396" w:rsidP="00093396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06268D">
        <w:rPr>
          <w:rFonts w:ascii="Times New Roman" w:eastAsia="Calibri" w:hAnsi="Times New Roman" w:cs="Times New Roman"/>
          <w:sz w:val="28"/>
        </w:rPr>
        <w:t xml:space="preserve">В случае загорания </w:t>
      </w:r>
      <w:proofErr w:type="spellStart"/>
      <w:r w:rsidRPr="0006268D">
        <w:rPr>
          <w:rFonts w:ascii="Times New Roman" w:eastAsia="Calibri" w:hAnsi="Times New Roman" w:cs="Times New Roman"/>
          <w:sz w:val="28"/>
        </w:rPr>
        <w:t>электрогирлянды</w:t>
      </w:r>
      <w:proofErr w:type="spellEnd"/>
      <w:r w:rsidRPr="0006268D">
        <w:rPr>
          <w:rFonts w:ascii="Times New Roman" w:eastAsia="Calibri" w:hAnsi="Times New Roman" w:cs="Times New Roman"/>
          <w:sz w:val="28"/>
        </w:rPr>
        <w:t>, в первую очередь, необходимо её обесточить. Выйдите из помещения и наберите 101. Если возгорание небольшое, то попробуйте справиться с ним самостоятельно: повалите елку на пол, чтобы пламя не поднималось вверх, накройте ее плотной тканью. Если елка натуральная, для тушения можно использовать воду, но ни в коем случае не применяйте воду, если елка искусственная. В процессе горения синтетические материалы плавятся и растекаются, а попадание воды на горящую поверхность приведет к разбрызгиванию горящих капель, следовательно – к увеличению площади горения. Далее засыпьте пламя песком или, при его наличии, примените огнетушитель. Помните, что горящие полимеры очень токсичны, поэтому, если с огнем не удалось справиться в течение первых минут, покиньте помещение.</w:t>
      </w:r>
    </w:p>
    <w:p w:rsidR="00093396" w:rsidRPr="0006268D" w:rsidRDefault="00093396" w:rsidP="00093396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06268D">
        <w:rPr>
          <w:rFonts w:ascii="Times New Roman" w:eastAsia="Calibri" w:hAnsi="Times New Roman" w:cs="Times New Roman"/>
          <w:sz w:val="28"/>
        </w:rPr>
        <w:t>Помните! Беду легче предотвратить! Пусть наступающие праздники запомнятся Вам лишь приятными впечатлениями!</w:t>
      </w:r>
    </w:p>
    <w:p w:rsidR="0055529B" w:rsidRDefault="0055529B"/>
    <w:sectPr w:rsidR="00555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396"/>
    <w:rsid w:val="00093396"/>
    <w:rsid w:val="0055529B"/>
    <w:rsid w:val="007D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33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33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Каешкина</dc:creator>
  <cp:lastModifiedBy>Каешкина</cp:lastModifiedBy>
  <cp:revision>2</cp:revision>
  <dcterms:created xsi:type="dcterms:W3CDTF">2017-12-06T13:59:00Z</dcterms:created>
  <dcterms:modified xsi:type="dcterms:W3CDTF">2017-12-12T10:20:00Z</dcterms:modified>
</cp:coreProperties>
</file>