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594" w:rsidRPr="009B18CC" w:rsidRDefault="00AA5594">
      <w:pPr>
        <w:pStyle w:val="ConsPlusNormal"/>
        <w:jc w:val="both"/>
        <w:outlineLvl w:val="0"/>
        <w:rPr>
          <w:rFonts w:ascii="Times New Roman" w:hAnsi="Times New Roman" w:cs="Times New Roman"/>
          <w:szCs w:val="22"/>
        </w:rPr>
      </w:pPr>
      <w:r w:rsidRPr="009B18CC">
        <w:rPr>
          <w:rFonts w:ascii="Times New Roman" w:hAnsi="Times New Roman" w:cs="Times New Roman"/>
          <w:szCs w:val="22"/>
        </w:rPr>
        <w:t>Зарегистрировано в Национальном реестре правовых актов</w:t>
      </w:r>
    </w:p>
    <w:p w:rsidR="00AA5594" w:rsidRPr="009B18CC" w:rsidRDefault="00AA5594">
      <w:pPr>
        <w:pStyle w:val="ConsPlusNormal"/>
        <w:jc w:val="both"/>
        <w:rPr>
          <w:rFonts w:ascii="Times New Roman" w:hAnsi="Times New Roman" w:cs="Times New Roman"/>
          <w:szCs w:val="22"/>
        </w:rPr>
      </w:pPr>
      <w:r w:rsidRPr="009B18CC">
        <w:rPr>
          <w:rFonts w:ascii="Times New Roman" w:hAnsi="Times New Roman" w:cs="Times New Roman"/>
          <w:szCs w:val="22"/>
        </w:rPr>
        <w:t>Республики Беларусь 26 июля 2013 г. N 8/27737</w:t>
      </w:r>
    </w:p>
    <w:p w:rsidR="00AA5594" w:rsidRPr="009B18CC" w:rsidRDefault="00AA5594">
      <w:pPr>
        <w:pStyle w:val="ConsPlusNormal"/>
        <w:jc w:val="both"/>
        <w:rPr>
          <w:rFonts w:ascii="Times New Roman" w:hAnsi="Times New Roman" w:cs="Times New Roman"/>
          <w:szCs w:val="22"/>
        </w:rPr>
      </w:pPr>
    </w:p>
    <w:p w:rsidR="00AA5594" w:rsidRPr="009B18CC" w:rsidRDefault="00AA5594">
      <w:pPr>
        <w:pStyle w:val="ConsPlusTitle"/>
        <w:jc w:val="center"/>
        <w:rPr>
          <w:rFonts w:ascii="Times New Roman" w:hAnsi="Times New Roman" w:cs="Times New Roman"/>
          <w:szCs w:val="22"/>
        </w:rPr>
      </w:pPr>
      <w:r w:rsidRPr="009B18CC">
        <w:rPr>
          <w:rFonts w:ascii="Times New Roman" w:hAnsi="Times New Roman" w:cs="Times New Roman"/>
          <w:szCs w:val="22"/>
        </w:rPr>
        <w:t>ПОСТАНОВЛЕНИЕ МИНИСТЕРСТВА ЗДРАВООХРАНЕНИЯ РЕСПУБЛИКИ БЕЛАРУСЬ</w:t>
      </w:r>
    </w:p>
    <w:p w:rsidR="00AA5594" w:rsidRPr="009B18CC" w:rsidRDefault="00AA5594">
      <w:pPr>
        <w:pStyle w:val="ConsPlusTitle"/>
        <w:jc w:val="center"/>
        <w:rPr>
          <w:rFonts w:ascii="Times New Roman" w:hAnsi="Times New Roman" w:cs="Times New Roman"/>
          <w:szCs w:val="22"/>
        </w:rPr>
      </w:pPr>
      <w:r w:rsidRPr="009B18CC">
        <w:rPr>
          <w:rFonts w:ascii="Times New Roman" w:hAnsi="Times New Roman" w:cs="Times New Roman"/>
          <w:szCs w:val="22"/>
        </w:rPr>
        <w:t>28 июня 2013 г. N 59</w:t>
      </w:r>
    </w:p>
    <w:p w:rsidR="00AA5594" w:rsidRPr="009B18CC" w:rsidRDefault="00AA5594">
      <w:pPr>
        <w:pStyle w:val="ConsPlusTitle"/>
        <w:jc w:val="center"/>
        <w:rPr>
          <w:rFonts w:ascii="Times New Roman" w:hAnsi="Times New Roman" w:cs="Times New Roman"/>
          <w:szCs w:val="22"/>
        </w:rPr>
      </w:pPr>
    </w:p>
    <w:p w:rsidR="00AA5594" w:rsidRPr="009B18CC" w:rsidRDefault="00AA5594">
      <w:pPr>
        <w:pStyle w:val="ConsPlusTitle"/>
        <w:jc w:val="center"/>
        <w:rPr>
          <w:rFonts w:ascii="Times New Roman" w:hAnsi="Times New Roman" w:cs="Times New Roman"/>
          <w:szCs w:val="22"/>
        </w:rPr>
      </w:pPr>
      <w:proofErr w:type="gramStart"/>
      <w:r w:rsidRPr="009B18CC">
        <w:rPr>
          <w:rFonts w:ascii="Times New Roman" w:hAnsi="Times New Roman" w:cs="Times New Roman"/>
          <w:szCs w:val="22"/>
        </w:rPr>
        <w:t>ОБ УТВЕРЖДЕНИИ САНИТАРНЫХ НОРМ И ПРАВИЛ "ТРЕБОВАНИЯ ПРИ РАБОТЕ С ВИДЕОДИСПЛЕЙНЫМИ ТЕРМИНАЛАМИ И ЭЛЕКТРОННО-ВЫЧИСЛИТЕЛЬНЫМИ МАШИНАМИ", ГИГИЕНИЧЕСКОГО НОРМАТИВА "ПРЕДЕЛЬНО ДОПУСТИМЫЕ УРОВНИ НОРМИРУЕМЫХ ПАРАМЕТРОВ ПРИ РАБОТЕ С ВИДЕОДИСПЛЕЙНЫМИ ТЕРМИНАЛАМИ И ЭЛЕКТРОННО-ВЫЧИСЛИТЕЛЬНЫМИ МАШИНАМИ" И ПРИЗНАНИИ УТРАТИВШИМИ СИЛУ ПОСТАНОВЛЕНИЙ ГЛАВНОГО ГОСУДАРСТВЕННОГО САНИТАРНОГО ВРАЧА РЕСПУБЛИКИ БЕЛАРУСЬ ОТ 10 НОЯБРЯ 2000 Г. N 53 И ОТ 30 МАЯ 2006 Г. N 70, ОТДЕЛЬНОГО СТРУКТУРНОГО ЭЛЕМЕНТА ПОСТАНОВЛЕНИЯ</w:t>
      </w:r>
      <w:proofErr w:type="gramEnd"/>
      <w:r w:rsidRPr="009B18CC">
        <w:rPr>
          <w:rFonts w:ascii="Times New Roman" w:hAnsi="Times New Roman" w:cs="Times New Roman"/>
          <w:szCs w:val="22"/>
        </w:rPr>
        <w:t xml:space="preserve"> МИНИСТЕРСТВА ЗДРАВООХРАНЕНИЯ РЕСПУБЛИКИ БЕЛАРУСЬ</w:t>
      </w:r>
    </w:p>
    <w:p w:rsidR="00AA5594" w:rsidRPr="009B18CC" w:rsidRDefault="00AA5594">
      <w:pPr>
        <w:pStyle w:val="ConsPlusNormal"/>
        <w:jc w:val="both"/>
        <w:rPr>
          <w:rFonts w:ascii="Times New Roman" w:hAnsi="Times New Roman" w:cs="Times New Roman"/>
          <w:szCs w:val="22"/>
        </w:rPr>
      </w:pPr>
    </w:p>
    <w:p w:rsidR="00AA5594" w:rsidRPr="009B18CC" w:rsidRDefault="00AA5594">
      <w:pPr>
        <w:pStyle w:val="ConsPlusNormal"/>
        <w:ind w:firstLine="540"/>
        <w:jc w:val="both"/>
        <w:rPr>
          <w:rFonts w:ascii="Times New Roman" w:hAnsi="Times New Roman" w:cs="Times New Roman"/>
          <w:szCs w:val="22"/>
        </w:rPr>
      </w:pPr>
      <w:proofErr w:type="gramStart"/>
      <w:r w:rsidRPr="009B18CC">
        <w:rPr>
          <w:rFonts w:ascii="Times New Roman" w:hAnsi="Times New Roman" w:cs="Times New Roman"/>
          <w:szCs w:val="22"/>
        </w:rPr>
        <w:t xml:space="preserve">На основании </w:t>
      </w:r>
      <w:hyperlink r:id="rId6" w:history="1">
        <w:r w:rsidRPr="009B18CC">
          <w:rPr>
            <w:rFonts w:ascii="Times New Roman" w:hAnsi="Times New Roman" w:cs="Times New Roman"/>
            <w:color w:val="0000FF"/>
            <w:szCs w:val="22"/>
          </w:rPr>
          <w:t>статьи 13</w:t>
        </w:r>
      </w:hyperlink>
      <w:r w:rsidRPr="009B18CC">
        <w:rPr>
          <w:rFonts w:ascii="Times New Roman" w:hAnsi="Times New Roman" w:cs="Times New Roman"/>
          <w:szCs w:val="22"/>
        </w:rPr>
        <w:t xml:space="preserve"> Закона Республики Беларусь от 7 января 2012 года "О санитарно-эпидемиологическом благополучии населения", </w:t>
      </w:r>
      <w:hyperlink r:id="rId7" w:history="1">
        <w:r w:rsidRPr="009B18CC">
          <w:rPr>
            <w:rFonts w:ascii="Times New Roman" w:hAnsi="Times New Roman" w:cs="Times New Roman"/>
            <w:color w:val="0000FF"/>
            <w:szCs w:val="22"/>
          </w:rPr>
          <w:t>абзаца второго подпункта 8.32 пункта 8</w:t>
        </w:r>
      </w:hyperlink>
      <w:r w:rsidRPr="009B18CC">
        <w:rPr>
          <w:rFonts w:ascii="Times New Roman" w:hAnsi="Times New Roman" w:cs="Times New Roman"/>
          <w:szCs w:val="22"/>
        </w:rPr>
        <w:t xml:space="preserve"> Положения о Министерстве здравоохранения Республики Беларусь, утвержденного постановлением Совета Министров Республики Беларусь от 28 октября 2011 г. N 1446 "О некоторых вопросах Министерства здравоохранения и мерах по реализации Указа Президента Республики Беларусь от 11 августа 2011 г. N</w:t>
      </w:r>
      <w:proofErr w:type="gramEnd"/>
      <w:r w:rsidRPr="009B18CC">
        <w:rPr>
          <w:rFonts w:ascii="Times New Roman" w:hAnsi="Times New Roman" w:cs="Times New Roman"/>
          <w:szCs w:val="22"/>
        </w:rPr>
        <w:t xml:space="preserve"> 360", Министерство здравоохранения Республики Беларусь ПОСТАНОВЛЯЕТ:</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1. Утвердить прилагаемые:</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 xml:space="preserve">Санитарные </w:t>
      </w:r>
      <w:hyperlink w:anchor="P32" w:history="1">
        <w:r w:rsidRPr="009B18CC">
          <w:rPr>
            <w:rFonts w:ascii="Times New Roman" w:hAnsi="Times New Roman" w:cs="Times New Roman"/>
            <w:color w:val="0000FF"/>
            <w:szCs w:val="22"/>
          </w:rPr>
          <w:t>нормы и правила</w:t>
        </w:r>
      </w:hyperlink>
      <w:r w:rsidRPr="009B18CC">
        <w:rPr>
          <w:rFonts w:ascii="Times New Roman" w:hAnsi="Times New Roman" w:cs="Times New Roman"/>
          <w:szCs w:val="22"/>
        </w:rPr>
        <w:t xml:space="preserve"> "Требования при работе с </w:t>
      </w:r>
      <w:proofErr w:type="spellStart"/>
      <w:r w:rsidRPr="009B18CC">
        <w:rPr>
          <w:rFonts w:ascii="Times New Roman" w:hAnsi="Times New Roman" w:cs="Times New Roman"/>
          <w:szCs w:val="22"/>
        </w:rPr>
        <w:t>видеодисплейными</w:t>
      </w:r>
      <w:proofErr w:type="spellEnd"/>
      <w:r w:rsidRPr="009B18CC">
        <w:rPr>
          <w:rFonts w:ascii="Times New Roman" w:hAnsi="Times New Roman" w:cs="Times New Roman"/>
          <w:szCs w:val="22"/>
        </w:rPr>
        <w:t xml:space="preserve"> терминалами и электронно-вычислительными машинами";</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 xml:space="preserve">Гигиенический </w:t>
      </w:r>
      <w:hyperlink w:anchor="P562" w:history="1">
        <w:r w:rsidRPr="009B18CC">
          <w:rPr>
            <w:rFonts w:ascii="Times New Roman" w:hAnsi="Times New Roman" w:cs="Times New Roman"/>
            <w:color w:val="0000FF"/>
            <w:szCs w:val="22"/>
          </w:rPr>
          <w:t>норматив</w:t>
        </w:r>
      </w:hyperlink>
      <w:r w:rsidRPr="009B18CC">
        <w:rPr>
          <w:rFonts w:ascii="Times New Roman" w:hAnsi="Times New Roman" w:cs="Times New Roman"/>
          <w:szCs w:val="22"/>
        </w:rPr>
        <w:t xml:space="preserve"> "Предельно допустимые уровни нормируемых параметров при работе с </w:t>
      </w:r>
      <w:proofErr w:type="spellStart"/>
      <w:r w:rsidRPr="009B18CC">
        <w:rPr>
          <w:rFonts w:ascii="Times New Roman" w:hAnsi="Times New Roman" w:cs="Times New Roman"/>
          <w:szCs w:val="22"/>
        </w:rPr>
        <w:t>видеодисплейными</w:t>
      </w:r>
      <w:proofErr w:type="spellEnd"/>
      <w:r w:rsidRPr="009B18CC">
        <w:rPr>
          <w:rFonts w:ascii="Times New Roman" w:hAnsi="Times New Roman" w:cs="Times New Roman"/>
          <w:szCs w:val="22"/>
        </w:rPr>
        <w:t xml:space="preserve"> терминалами и электронно-вычислительными машинами".</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2. Признать утратившими силу:</w:t>
      </w:r>
    </w:p>
    <w:p w:rsidR="00AA5594" w:rsidRPr="009B18CC" w:rsidRDefault="00AA5594">
      <w:pPr>
        <w:pStyle w:val="ConsPlusNormal"/>
        <w:ind w:firstLine="540"/>
        <w:jc w:val="both"/>
        <w:rPr>
          <w:rFonts w:ascii="Times New Roman" w:hAnsi="Times New Roman" w:cs="Times New Roman"/>
          <w:szCs w:val="22"/>
        </w:rPr>
      </w:pPr>
      <w:hyperlink r:id="rId8" w:history="1">
        <w:r w:rsidRPr="009B18CC">
          <w:rPr>
            <w:rFonts w:ascii="Times New Roman" w:hAnsi="Times New Roman" w:cs="Times New Roman"/>
            <w:color w:val="0000FF"/>
            <w:szCs w:val="22"/>
          </w:rPr>
          <w:t>постановление</w:t>
        </w:r>
      </w:hyperlink>
      <w:r w:rsidRPr="009B18CC">
        <w:rPr>
          <w:rFonts w:ascii="Times New Roman" w:hAnsi="Times New Roman" w:cs="Times New Roman"/>
          <w:szCs w:val="22"/>
        </w:rPr>
        <w:t xml:space="preserve"> Главного государственного санитарного врача Республики Беларусь от 10 ноября 2000 г. N 53 "О введении в действие санитарных правил и норм, гигиенических нормативов";</w:t>
      </w:r>
    </w:p>
    <w:p w:rsidR="00AA5594" w:rsidRPr="009B18CC" w:rsidRDefault="00AA5594">
      <w:pPr>
        <w:pStyle w:val="ConsPlusNormal"/>
        <w:ind w:firstLine="540"/>
        <w:jc w:val="both"/>
        <w:rPr>
          <w:rFonts w:ascii="Times New Roman" w:hAnsi="Times New Roman" w:cs="Times New Roman"/>
          <w:szCs w:val="22"/>
        </w:rPr>
      </w:pPr>
      <w:hyperlink r:id="rId9" w:history="1">
        <w:r w:rsidRPr="009B18CC">
          <w:rPr>
            <w:rFonts w:ascii="Times New Roman" w:hAnsi="Times New Roman" w:cs="Times New Roman"/>
            <w:color w:val="0000FF"/>
            <w:szCs w:val="22"/>
          </w:rPr>
          <w:t>постановление</w:t>
        </w:r>
      </w:hyperlink>
      <w:r w:rsidRPr="009B18CC">
        <w:rPr>
          <w:rFonts w:ascii="Times New Roman" w:hAnsi="Times New Roman" w:cs="Times New Roman"/>
          <w:szCs w:val="22"/>
        </w:rPr>
        <w:t xml:space="preserve"> Главного государственного санитарного врача Республики Беларусь от 30 мая 2006 г. N 70 "О внесении изменений и дополнений в Санитарные правила и нормы 9-131 РБ 2000 "Гигиенические требования к </w:t>
      </w:r>
      <w:proofErr w:type="spellStart"/>
      <w:r w:rsidRPr="009B18CC">
        <w:rPr>
          <w:rFonts w:ascii="Times New Roman" w:hAnsi="Times New Roman" w:cs="Times New Roman"/>
          <w:szCs w:val="22"/>
        </w:rPr>
        <w:t>видеодисплейным</w:t>
      </w:r>
      <w:proofErr w:type="spellEnd"/>
      <w:r w:rsidRPr="009B18CC">
        <w:rPr>
          <w:rFonts w:ascii="Times New Roman" w:hAnsi="Times New Roman" w:cs="Times New Roman"/>
          <w:szCs w:val="22"/>
        </w:rPr>
        <w:t xml:space="preserve"> терминалам, электронно-вычислительным машинам и организации работы";</w:t>
      </w:r>
    </w:p>
    <w:p w:rsidR="00AA5594" w:rsidRPr="009B18CC" w:rsidRDefault="00AA5594">
      <w:pPr>
        <w:pStyle w:val="ConsPlusNormal"/>
        <w:ind w:firstLine="540"/>
        <w:jc w:val="both"/>
        <w:rPr>
          <w:rFonts w:ascii="Times New Roman" w:hAnsi="Times New Roman" w:cs="Times New Roman"/>
          <w:szCs w:val="22"/>
        </w:rPr>
      </w:pPr>
      <w:hyperlink r:id="rId10" w:history="1">
        <w:r w:rsidRPr="009B18CC">
          <w:rPr>
            <w:rFonts w:ascii="Times New Roman" w:hAnsi="Times New Roman" w:cs="Times New Roman"/>
            <w:color w:val="0000FF"/>
            <w:szCs w:val="22"/>
          </w:rPr>
          <w:t>пункт 3</w:t>
        </w:r>
      </w:hyperlink>
      <w:r w:rsidRPr="009B18CC">
        <w:rPr>
          <w:rFonts w:ascii="Times New Roman" w:hAnsi="Times New Roman" w:cs="Times New Roman"/>
          <w:szCs w:val="22"/>
        </w:rPr>
        <w:t xml:space="preserve"> постановления Министерства здравоохранения Республики Беларусь от 4 февраля 2009 г. N 12 "О внесении изменений в некоторые санитарные правила, нормы и гигиенические нормативы".</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3. Настоящее постановление вступает в силу через 15 рабочих дней после его подписания.</w:t>
      </w:r>
    </w:p>
    <w:p w:rsidR="00AA5594" w:rsidRPr="009B18CC" w:rsidRDefault="00AA5594">
      <w:pPr>
        <w:pStyle w:val="ConsPlusNormal"/>
        <w:jc w:val="both"/>
        <w:rPr>
          <w:rFonts w:ascii="Times New Roman" w:hAnsi="Times New Roman" w:cs="Times New Roman"/>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806"/>
        <w:gridCol w:w="3849"/>
      </w:tblGrid>
      <w:tr w:rsidR="00AA5594" w:rsidRPr="009B18CC">
        <w:tc>
          <w:tcPr>
            <w:tcW w:w="4677" w:type="dxa"/>
            <w:tcBorders>
              <w:top w:val="nil"/>
              <w:left w:val="nil"/>
              <w:bottom w:val="nil"/>
              <w:right w:val="nil"/>
            </w:tcBorders>
          </w:tcPr>
          <w:p w:rsidR="00AA5594" w:rsidRPr="009B18CC" w:rsidRDefault="00AA5594">
            <w:pPr>
              <w:pStyle w:val="ConsPlusNormal"/>
              <w:rPr>
                <w:rFonts w:ascii="Times New Roman" w:hAnsi="Times New Roman" w:cs="Times New Roman"/>
                <w:szCs w:val="22"/>
              </w:rPr>
            </w:pPr>
            <w:r w:rsidRPr="009B18CC">
              <w:rPr>
                <w:rFonts w:ascii="Times New Roman" w:hAnsi="Times New Roman" w:cs="Times New Roman"/>
                <w:szCs w:val="22"/>
              </w:rPr>
              <w:t>Министр</w:t>
            </w:r>
          </w:p>
        </w:tc>
        <w:tc>
          <w:tcPr>
            <w:tcW w:w="4677" w:type="dxa"/>
            <w:tcBorders>
              <w:top w:val="nil"/>
              <w:left w:val="nil"/>
              <w:bottom w:val="nil"/>
              <w:right w:val="nil"/>
            </w:tcBorders>
          </w:tcPr>
          <w:p w:rsidR="00AA5594" w:rsidRPr="009B18CC" w:rsidRDefault="00AA5594">
            <w:pPr>
              <w:pStyle w:val="ConsPlusNormal"/>
              <w:jc w:val="right"/>
              <w:rPr>
                <w:rFonts w:ascii="Times New Roman" w:hAnsi="Times New Roman" w:cs="Times New Roman"/>
                <w:szCs w:val="22"/>
              </w:rPr>
            </w:pPr>
            <w:proofErr w:type="spellStart"/>
            <w:r w:rsidRPr="009B18CC">
              <w:rPr>
                <w:rFonts w:ascii="Times New Roman" w:hAnsi="Times New Roman" w:cs="Times New Roman"/>
                <w:szCs w:val="22"/>
              </w:rPr>
              <w:t>В.И.Жарко</w:t>
            </w:r>
            <w:proofErr w:type="spellEnd"/>
          </w:p>
        </w:tc>
      </w:tr>
    </w:tbl>
    <w:p w:rsidR="00AA5594" w:rsidRPr="009B18CC" w:rsidRDefault="00AA5594" w:rsidP="003F4C3B">
      <w:pPr>
        <w:pStyle w:val="ConsPlusNormal"/>
        <w:jc w:val="right"/>
        <w:rPr>
          <w:rFonts w:ascii="Times New Roman" w:hAnsi="Times New Roman" w:cs="Times New Roman"/>
          <w:szCs w:val="22"/>
        </w:rPr>
      </w:pPr>
    </w:p>
    <w:p w:rsidR="00AA5594" w:rsidRPr="009B18CC" w:rsidRDefault="00AA5594" w:rsidP="003F4C3B">
      <w:pPr>
        <w:pStyle w:val="ConsPlusNonformat"/>
        <w:jc w:val="right"/>
        <w:rPr>
          <w:rFonts w:ascii="Times New Roman" w:hAnsi="Times New Roman" w:cs="Times New Roman"/>
          <w:sz w:val="22"/>
          <w:szCs w:val="22"/>
        </w:rPr>
      </w:pPr>
      <w:r w:rsidRPr="009B18CC">
        <w:rPr>
          <w:rFonts w:ascii="Times New Roman" w:hAnsi="Times New Roman" w:cs="Times New Roman"/>
          <w:sz w:val="22"/>
          <w:szCs w:val="22"/>
        </w:rPr>
        <w:t xml:space="preserve">                                               УТВЕРЖДЕНО</w:t>
      </w:r>
    </w:p>
    <w:p w:rsidR="00AA5594" w:rsidRPr="009B18CC" w:rsidRDefault="00AA5594" w:rsidP="003F4C3B">
      <w:pPr>
        <w:pStyle w:val="ConsPlusNonformat"/>
        <w:jc w:val="right"/>
        <w:rPr>
          <w:rFonts w:ascii="Times New Roman" w:hAnsi="Times New Roman" w:cs="Times New Roman"/>
          <w:sz w:val="22"/>
          <w:szCs w:val="22"/>
        </w:rPr>
      </w:pPr>
      <w:r w:rsidRPr="009B18CC">
        <w:rPr>
          <w:rFonts w:ascii="Times New Roman" w:hAnsi="Times New Roman" w:cs="Times New Roman"/>
          <w:sz w:val="22"/>
          <w:szCs w:val="22"/>
        </w:rPr>
        <w:t xml:space="preserve">                                               Постановление</w:t>
      </w:r>
    </w:p>
    <w:p w:rsidR="00AA5594" w:rsidRPr="009B18CC" w:rsidRDefault="00AA5594" w:rsidP="003F4C3B">
      <w:pPr>
        <w:pStyle w:val="ConsPlusNonformat"/>
        <w:jc w:val="right"/>
        <w:rPr>
          <w:rFonts w:ascii="Times New Roman" w:hAnsi="Times New Roman" w:cs="Times New Roman"/>
          <w:sz w:val="22"/>
          <w:szCs w:val="22"/>
        </w:rPr>
      </w:pPr>
      <w:r w:rsidRPr="009B18CC">
        <w:rPr>
          <w:rFonts w:ascii="Times New Roman" w:hAnsi="Times New Roman" w:cs="Times New Roman"/>
          <w:sz w:val="22"/>
          <w:szCs w:val="22"/>
        </w:rPr>
        <w:t xml:space="preserve">                                               Министерства здравоохранения</w:t>
      </w:r>
    </w:p>
    <w:p w:rsidR="00AA5594" w:rsidRPr="009B18CC" w:rsidRDefault="00AA5594" w:rsidP="003F4C3B">
      <w:pPr>
        <w:pStyle w:val="ConsPlusNonformat"/>
        <w:jc w:val="right"/>
        <w:rPr>
          <w:rFonts w:ascii="Times New Roman" w:hAnsi="Times New Roman" w:cs="Times New Roman"/>
          <w:sz w:val="22"/>
          <w:szCs w:val="22"/>
        </w:rPr>
      </w:pPr>
      <w:r w:rsidRPr="009B18CC">
        <w:rPr>
          <w:rFonts w:ascii="Times New Roman" w:hAnsi="Times New Roman" w:cs="Times New Roman"/>
          <w:sz w:val="22"/>
          <w:szCs w:val="22"/>
        </w:rPr>
        <w:t xml:space="preserve">                                               Республики Беларусь</w:t>
      </w:r>
    </w:p>
    <w:p w:rsidR="00AA5594" w:rsidRPr="009B18CC" w:rsidRDefault="00AA5594" w:rsidP="003F4C3B">
      <w:pPr>
        <w:pStyle w:val="ConsPlusNonformat"/>
        <w:jc w:val="right"/>
        <w:rPr>
          <w:rFonts w:ascii="Times New Roman" w:hAnsi="Times New Roman" w:cs="Times New Roman"/>
          <w:sz w:val="22"/>
          <w:szCs w:val="22"/>
        </w:rPr>
      </w:pPr>
      <w:r w:rsidRPr="009B18CC">
        <w:rPr>
          <w:rFonts w:ascii="Times New Roman" w:hAnsi="Times New Roman" w:cs="Times New Roman"/>
          <w:sz w:val="22"/>
          <w:szCs w:val="22"/>
        </w:rPr>
        <w:t xml:space="preserve">                                               28.06.2013 N 59</w:t>
      </w:r>
    </w:p>
    <w:p w:rsidR="00AA5594" w:rsidRPr="009B18CC" w:rsidRDefault="00AA5594">
      <w:pPr>
        <w:pStyle w:val="ConsPlusTitle"/>
        <w:jc w:val="center"/>
        <w:rPr>
          <w:rFonts w:ascii="Times New Roman" w:hAnsi="Times New Roman" w:cs="Times New Roman"/>
          <w:szCs w:val="22"/>
        </w:rPr>
      </w:pPr>
      <w:bookmarkStart w:id="0" w:name="P32"/>
      <w:bookmarkEnd w:id="0"/>
      <w:r w:rsidRPr="009B18CC">
        <w:rPr>
          <w:rFonts w:ascii="Times New Roman" w:hAnsi="Times New Roman" w:cs="Times New Roman"/>
          <w:szCs w:val="22"/>
        </w:rPr>
        <w:t>САНИТАРНЫЕ НОРМЫ И ПРАВИЛА</w:t>
      </w:r>
    </w:p>
    <w:p w:rsidR="00AA5594" w:rsidRPr="009B18CC" w:rsidRDefault="00AA5594">
      <w:pPr>
        <w:pStyle w:val="ConsPlusTitle"/>
        <w:jc w:val="center"/>
        <w:rPr>
          <w:rFonts w:ascii="Times New Roman" w:hAnsi="Times New Roman" w:cs="Times New Roman"/>
          <w:szCs w:val="22"/>
        </w:rPr>
      </w:pPr>
      <w:r w:rsidRPr="009B18CC">
        <w:rPr>
          <w:rFonts w:ascii="Times New Roman" w:hAnsi="Times New Roman" w:cs="Times New Roman"/>
          <w:szCs w:val="22"/>
        </w:rPr>
        <w:t>"ТРЕБОВАНИЯ ПРИ РАБОТЕ С ВИДЕОДИСПЛЕЙНЫМИ ТЕРМИНАЛАМИ И ЭЛЕКТРОННО-ВЫЧИСЛИТЕЛЬНЫМИ МАШИНАМИ"</w:t>
      </w:r>
    </w:p>
    <w:p w:rsidR="00AA5594" w:rsidRPr="009B18CC" w:rsidRDefault="00AA5594">
      <w:pPr>
        <w:pStyle w:val="ConsPlusNormal"/>
        <w:jc w:val="both"/>
        <w:rPr>
          <w:rFonts w:ascii="Times New Roman" w:hAnsi="Times New Roman" w:cs="Times New Roman"/>
          <w:szCs w:val="22"/>
        </w:rPr>
      </w:pPr>
    </w:p>
    <w:p w:rsidR="00AA5594" w:rsidRPr="009B18CC" w:rsidRDefault="00AA5594">
      <w:pPr>
        <w:pStyle w:val="ConsPlusNormal"/>
        <w:jc w:val="center"/>
        <w:outlineLvl w:val="1"/>
        <w:rPr>
          <w:rFonts w:ascii="Times New Roman" w:hAnsi="Times New Roman" w:cs="Times New Roman"/>
          <w:szCs w:val="22"/>
        </w:rPr>
      </w:pPr>
      <w:r w:rsidRPr="009B18CC">
        <w:rPr>
          <w:rFonts w:ascii="Times New Roman" w:hAnsi="Times New Roman" w:cs="Times New Roman"/>
          <w:b/>
          <w:szCs w:val="22"/>
        </w:rPr>
        <w:t>ГЛАВА 1</w:t>
      </w:r>
    </w:p>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b/>
          <w:szCs w:val="22"/>
        </w:rPr>
        <w:t>ОБЩИЕ ПОЛОЖЕНИЯ</w:t>
      </w:r>
    </w:p>
    <w:p w:rsidR="00AA5594" w:rsidRPr="009B18CC" w:rsidRDefault="00AA5594">
      <w:pPr>
        <w:pStyle w:val="ConsPlusNormal"/>
        <w:jc w:val="both"/>
        <w:rPr>
          <w:rFonts w:ascii="Times New Roman" w:hAnsi="Times New Roman" w:cs="Times New Roman"/>
          <w:szCs w:val="22"/>
        </w:rPr>
      </w:pP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 xml:space="preserve">1. Санитарные нормы и правила "Требования при работе с </w:t>
      </w:r>
      <w:proofErr w:type="spellStart"/>
      <w:r w:rsidRPr="009B18CC">
        <w:rPr>
          <w:rFonts w:ascii="Times New Roman" w:hAnsi="Times New Roman" w:cs="Times New Roman"/>
          <w:szCs w:val="22"/>
        </w:rPr>
        <w:t>видеодисплейными</w:t>
      </w:r>
      <w:proofErr w:type="spellEnd"/>
      <w:r w:rsidRPr="009B18CC">
        <w:rPr>
          <w:rFonts w:ascii="Times New Roman" w:hAnsi="Times New Roman" w:cs="Times New Roman"/>
          <w:szCs w:val="22"/>
        </w:rPr>
        <w:t xml:space="preserve"> терминалами и электронно-вычислительными машинами" (далее - Санитарные правила) устанавливают требования </w:t>
      </w:r>
      <w:proofErr w:type="gramStart"/>
      <w:r w:rsidRPr="009B18CC">
        <w:rPr>
          <w:rFonts w:ascii="Times New Roman" w:hAnsi="Times New Roman" w:cs="Times New Roman"/>
          <w:szCs w:val="22"/>
        </w:rPr>
        <w:t>к</w:t>
      </w:r>
      <w:proofErr w:type="gramEnd"/>
      <w:r w:rsidRPr="009B18CC">
        <w:rPr>
          <w:rFonts w:ascii="Times New Roman" w:hAnsi="Times New Roman" w:cs="Times New Roman"/>
          <w:szCs w:val="22"/>
        </w:rPr>
        <w:t>:</w:t>
      </w:r>
    </w:p>
    <w:p w:rsidR="00AA5594" w:rsidRPr="009B18CC" w:rsidRDefault="00AA5594">
      <w:pPr>
        <w:pStyle w:val="ConsPlusNormal"/>
        <w:ind w:firstLine="540"/>
        <w:jc w:val="both"/>
        <w:rPr>
          <w:rFonts w:ascii="Times New Roman" w:hAnsi="Times New Roman" w:cs="Times New Roman"/>
          <w:szCs w:val="22"/>
        </w:rPr>
      </w:pPr>
      <w:proofErr w:type="spellStart"/>
      <w:proofErr w:type="gramStart"/>
      <w:r w:rsidRPr="009B18CC">
        <w:rPr>
          <w:rFonts w:ascii="Times New Roman" w:hAnsi="Times New Roman" w:cs="Times New Roman"/>
          <w:szCs w:val="22"/>
        </w:rPr>
        <w:t>видеодисплейным</w:t>
      </w:r>
      <w:proofErr w:type="spellEnd"/>
      <w:r w:rsidRPr="009B18CC">
        <w:rPr>
          <w:rFonts w:ascii="Times New Roman" w:hAnsi="Times New Roman" w:cs="Times New Roman"/>
          <w:szCs w:val="22"/>
        </w:rPr>
        <w:t xml:space="preserve"> терминалам (далее - ВДТ), электронно-вычислительным машинам (далее - ЭВМ), персональным электронно-вычислительным машинам (далее - ПЭВМ), в том числе к портативным (</w:t>
      </w:r>
      <w:proofErr w:type="spellStart"/>
      <w:r w:rsidRPr="009B18CC">
        <w:rPr>
          <w:rFonts w:ascii="Times New Roman" w:hAnsi="Times New Roman" w:cs="Times New Roman"/>
          <w:szCs w:val="22"/>
        </w:rPr>
        <w:t>нетбуки</w:t>
      </w:r>
      <w:proofErr w:type="spellEnd"/>
      <w:r w:rsidRPr="009B18CC">
        <w:rPr>
          <w:rFonts w:ascii="Times New Roman" w:hAnsi="Times New Roman" w:cs="Times New Roman"/>
          <w:szCs w:val="22"/>
        </w:rPr>
        <w:t>, ноутбуки и другое), и периферийным устройствам (принтеры, сканеры, клавиатуры, модемы внешние, электрические компьютерные сетевые устройства, внешние устройства хранения информации, блоки бесперебойного питания и другое), используемым на производстве, при обучении и в быту, включая игровые комплексы (автоматы) на базе ВДТ, ЭВМ или</w:t>
      </w:r>
      <w:proofErr w:type="gramEnd"/>
      <w:r w:rsidRPr="009B18CC">
        <w:rPr>
          <w:rFonts w:ascii="Times New Roman" w:hAnsi="Times New Roman" w:cs="Times New Roman"/>
          <w:szCs w:val="22"/>
        </w:rPr>
        <w:t xml:space="preserve"> ПЭВМ;</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помещениям для работы с ВДТ, ЭВМ и ПЭВМ;</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микроклимату, содержанию аэроионов и вредных химических веществ в воздухе на рабочих местах, оборудованных ВДТ, ЭВМ и ПЭВМ;</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освещению на рабочих местах, оборудованных ВДТ, ЭВМ и ПЭВМ;</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организации и оборудованию рабочих мест с ВДТ, ЭВМ и ПЭВМ для взрослых пользователей, обучающихся учреждений профессионально-технического, среднего специального, высшего образования, обучающихся иных типов учреждений образования;</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организации медицинского обслуживания взрослых пользователей ВДТ, ЭВМ и ПЭВМ;</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 xml:space="preserve">организации режима труда и отдыха при работе с ВДТ, ЭВМ и ПЭВМ для </w:t>
      </w:r>
      <w:r w:rsidRPr="009B18CC">
        <w:rPr>
          <w:rFonts w:ascii="Times New Roman" w:hAnsi="Times New Roman" w:cs="Times New Roman"/>
          <w:szCs w:val="22"/>
        </w:rPr>
        <w:lastRenderedPageBreak/>
        <w:t>взрослых пользователей.</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2. Для целей настоящих Санитарных правил используются следующие основные термины и их определения:</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ВДТ - электронное устройство ввода-вывода информации, предназначенное для ее визуального отображения (в том числе планшеты, электронные книги и другое);</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основная работа - работа, которая занимает не менее 50% времени в течение рабочего дня (смены);</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 xml:space="preserve">постоянное рабочее место - это место, на котором </w:t>
      </w:r>
      <w:proofErr w:type="gramStart"/>
      <w:r w:rsidRPr="009B18CC">
        <w:rPr>
          <w:rFonts w:ascii="Times New Roman" w:hAnsi="Times New Roman" w:cs="Times New Roman"/>
          <w:szCs w:val="22"/>
        </w:rPr>
        <w:t>работающий</w:t>
      </w:r>
      <w:proofErr w:type="gramEnd"/>
      <w:r w:rsidRPr="009B18CC">
        <w:rPr>
          <w:rFonts w:ascii="Times New Roman" w:hAnsi="Times New Roman" w:cs="Times New Roman"/>
          <w:szCs w:val="22"/>
        </w:rPr>
        <w:t xml:space="preserve"> находится большую часть своего рабочего времени (более 50% или более 2 часов непрерывно);</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ПЭВМ - техническое средство, предназначенное для индивидуального использования с целью автоматической обработки информации в процессе решения вычислительных и информационных задач, средство коммуникации с помощью телекоммуникационных сетей;</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ЭВМ - комплекс технических средств, предназначенных для автоматической обработки информации в процессе решения вычислительных и информационных задач.</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3. Требования настоящих Санитарных правил не распространяются на проектирование, изготовление и эксплуатацию:</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бытовых телевизоров и телевизионных игровых приставок;</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ВДТ, ЭВМ и ПЭВМ транспортных средств;</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ВДТ, ЭВМ и ПЭВМ, перемещающихся в процессе работы.</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4. Государственный санитарный надзор за новыми (модернизированными) ВДТ, ЭВМ и ПЭВМ осуществляется на этапах их разработки, постановки на производство, в процессе производства и применения.</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5. Настоящие Санитарные правила обязательны для соблюдения государственными органами, иными организациями, физическими лицами, в том числе индивидуальными предпринимателями.</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6. Государственный санитарный надзор за соблюдением настоящих Санитарных правил осуществляется в порядке, установленном законодательством Республики Беларусь.</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 xml:space="preserve">7. За нарушение настоящих Санитарных </w:t>
      </w:r>
      <w:proofErr w:type="gramStart"/>
      <w:r w:rsidRPr="009B18CC">
        <w:rPr>
          <w:rFonts w:ascii="Times New Roman" w:hAnsi="Times New Roman" w:cs="Times New Roman"/>
          <w:szCs w:val="22"/>
        </w:rPr>
        <w:t>правил</w:t>
      </w:r>
      <w:proofErr w:type="gramEnd"/>
      <w:r w:rsidRPr="009B18CC">
        <w:rPr>
          <w:rFonts w:ascii="Times New Roman" w:hAnsi="Times New Roman" w:cs="Times New Roman"/>
          <w:szCs w:val="22"/>
        </w:rPr>
        <w:t xml:space="preserve"> виновные лица несут ответственность в соответствии с законодательными актами Республики Беларусь.</w:t>
      </w:r>
    </w:p>
    <w:p w:rsidR="00AA5594" w:rsidRPr="009B18CC" w:rsidRDefault="00AA5594">
      <w:pPr>
        <w:pStyle w:val="ConsPlusNormal"/>
        <w:jc w:val="center"/>
        <w:outlineLvl w:val="1"/>
        <w:rPr>
          <w:rFonts w:ascii="Times New Roman" w:hAnsi="Times New Roman" w:cs="Times New Roman"/>
          <w:szCs w:val="22"/>
        </w:rPr>
      </w:pPr>
      <w:r w:rsidRPr="009B18CC">
        <w:rPr>
          <w:rFonts w:ascii="Times New Roman" w:hAnsi="Times New Roman" w:cs="Times New Roman"/>
          <w:b/>
          <w:szCs w:val="22"/>
        </w:rPr>
        <w:t>ГЛАВА 2</w:t>
      </w:r>
    </w:p>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b/>
          <w:szCs w:val="22"/>
        </w:rPr>
        <w:t>ТРЕБОВАНИЯ К ВДТ, ЭВМ, ПЭВМ И ПЕРИФЕРИЙНЫМ УСТРОЙСТВАМ</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 xml:space="preserve">8. </w:t>
      </w:r>
      <w:proofErr w:type="gramStart"/>
      <w:r w:rsidRPr="009B18CC">
        <w:rPr>
          <w:rFonts w:ascii="Times New Roman" w:hAnsi="Times New Roman" w:cs="Times New Roman"/>
          <w:szCs w:val="22"/>
        </w:rPr>
        <w:t xml:space="preserve">Уровни физических факторов (уровни электромагнитных и электростатических полей, уровни вибрации, уровни ультрафиолетового, инфракрасного, видимого и мягкого рентгеновского излучений), создаваемые ВДТ, ЭВМ, ПЭВМ и периферийными устройствами, не должны превышать предельно допустимых уровней (далее - ПДУ), установленных </w:t>
      </w:r>
      <w:hyperlink w:anchor="P692" w:history="1">
        <w:r w:rsidRPr="009B18CC">
          <w:rPr>
            <w:rFonts w:ascii="Times New Roman" w:hAnsi="Times New Roman" w:cs="Times New Roman"/>
            <w:color w:val="0000FF"/>
            <w:szCs w:val="22"/>
          </w:rPr>
          <w:t>таблицами 5</w:t>
        </w:r>
      </w:hyperlink>
      <w:r w:rsidRPr="009B18CC">
        <w:rPr>
          <w:rFonts w:ascii="Times New Roman" w:hAnsi="Times New Roman" w:cs="Times New Roman"/>
          <w:szCs w:val="22"/>
        </w:rPr>
        <w:t xml:space="preserve"> - </w:t>
      </w:r>
      <w:hyperlink w:anchor="P939" w:history="1">
        <w:r w:rsidRPr="009B18CC">
          <w:rPr>
            <w:rFonts w:ascii="Times New Roman" w:hAnsi="Times New Roman" w:cs="Times New Roman"/>
            <w:color w:val="0000FF"/>
            <w:szCs w:val="22"/>
          </w:rPr>
          <w:t>10</w:t>
        </w:r>
      </w:hyperlink>
      <w:r w:rsidRPr="009B18CC">
        <w:rPr>
          <w:rFonts w:ascii="Times New Roman" w:hAnsi="Times New Roman" w:cs="Times New Roman"/>
          <w:szCs w:val="22"/>
        </w:rPr>
        <w:t xml:space="preserve"> </w:t>
      </w:r>
      <w:r w:rsidRPr="009B18CC">
        <w:rPr>
          <w:rFonts w:ascii="Times New Roman" w:hAnsi="Times New Roman" w:cs="Times New Roman"/>
          <w:szCs w:val="22"/>
        </w:rPr>
        <w:lastRenderedPageBreak/>
        <w:t xml:space="preserve">и </w:t>
      </w:r>
      <w:hyperlink w:anchor="P974" w:history="1">
        <w:r w:rsidRPr="009B18CC">
          <w:rPr>
            <w:rFonts w:ascii="Times New Roman" w:hAnsi="Times New Roman" w:cs="Times New Roman"/>
            <w:color w:val="0000FF"/>
            <w:szCs w:val="22"/>
          </w:rPr>
          <w:t>12</w:t>
        </w:r>
      </w:hyperlink>
      <w:r w:rsidRPr="009B18CC">
        <w:rPr>
          <w:rFonts w:ascii="Times New Roman" w:hAnsi="Times New Roman" w:cs="Times New Roman"/>
          <w:szCs w:val="22"/>
        </w:rPr>
        <w:t xml:space="preserve"> Гигиенического норматива "Предельно допустимые уровни нормируемых параметров при работе с </w:t>
      </w:r>
      <w:proofErr w:type="spellStart"/>
      <w:r w:rsidRPr="009B18CC">
        <w:rPr>
          <w:rFonts w:ascii="Times New Roman" w:hAnsi="Times New Roman" w:cs="Times New Roman"/>
          <w:szCs w:val="22"/>
        </w:rPr>
        <w:t>видеодисплейными</w:t>
      </w:r>
      <w:proofErr w:type="spellEnd"/>
      <w:r w:rsidRPr="009B18CC">
        <w:rPr>
          <w:rFonts w:ascii="Times New Roman" w:hAnsi="Times New Roman" w:cs="Times New Roman"/>
          <w:szCs w:val="22"/>
        </w:rPr>
        <w:t xml:space="preserve"> терминалами и электронно-вычислительными машинами", утвержденного настоящим постановлением (далее - Гигиенический норматив</w:t>
      </w:r>
      <w:proofErr w:type="gramEnd"/>
      <w:r w:rsidRPr="009B18CC">
        <w:rPr>
          <w:rFonts w:ascii="Times New Roman" w:hAnsi="Times New Roman" w:cs="Times New Roman"/>
          <w:szCs w:val="22"/>
        </w:rPr>
        <w:t>).</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 xml:space="preserve">9. Инструментальный контроль и гигиеническая оценка уровней электромагнитных полей, создаваемых ВДТ, ЭВМ и ПЭВМ, должны проводиться согласно </w:t>
      </w:r>
      <w:hyperlink w:anchor="P318" w:history="1">
        <w:r w:rsidRPr="009B18CC">
          <w:rPr>
            <w:rFonts w:ascii="Times New Roman" w:hAnsi="Times New Roman" w:cs="Times New Roman"/>
            <w:color w:val="0000FF"/>
            <w:szCs w:val="22"/>
          </w:rPr>
          <w:t>приложению 1</w:t>
        </w:r>
      </w:hyperlink>
      <w:r w:rsidRPr="009B18CC">
        <w:rPr>
          <w:rFonts w:ascii="Times New Roman" w:hAnsi="Times New Roman" w:cs="Times New Roman"/>
          <w:szCs w:val="22"/>
        </w:rPr>
        <w:t xml:space="preserve"> к настоящим Санитарным правилам.</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 xml:space="preserve">10. Уровни физических факторов (уровни звукового давления, уровни звука), создаваемые ВДТ, ЭВМ, ПЭВМ и периферийными устройствами, не должны превышать ПДУ, предусмотренных </w:t>
      </w:r>
      <w:hyperlink w:anchor="P631" w:history="1">
        <w:r w:rsidRPr="009B18CC">
          <w:rPr>
            <w:rFonts w:ascii="Times New Roman" w:hAnsi="Times New Roman" w:cs="Times New Roman"/>
            <w:color w:val="0000FF"/>
            <w:szCs w:val="22"/>
          </w:rPr>
          <w:t>таблицей 4</w:t>
        </w:r>
      </w:hyperlink>
      <w:r w:rsidRPr="009B18CC">
        <w:rPr>
          <w:rFonts w:ascii="Times New Roman" w:hAnsi="Times New Roman" w:cs="Times New Roman"/>
          <w:szCs w:val="22"/>
        </w:rPr>
        <w:t xml:space="preserve"> Гигиенического норматива, и устанавливаются в зависимости от следующих категорий производимых работ:</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категория I - выполнение основной работы на ВДТ в диспетчерских, операторских, расчетных кабинах и постах управления, залах вычислительной техники и другом, а также в помещениях с ВДТ, ЭВМ и ПЭВМ всех типов учреждений образования;</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категория II - выполнение работы на ВДТ, ЭВМ и ПЭВМ в помещениях, где работают инженерно-технические работники, осуществляющие лабораторный, аналитический или измерительный контроль;</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категория III - выполнение работы в помещениях операторов ЭВМ (без дисплеев);</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категория IV - выполнение работы на ВДТ, ЭВМ и ПЭВМ в помещениях для размещения шумных агрегатов (алфавитно-цифровые печатающие устройства, принтеры и другое).</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11. В производственных помещениях, в которых работа на ВДТ, ЭВМ и ПЭВМ является вспомогательной, уровни шума на рабочих местах не должны превышать значений, установленных для видов трудовой деятельности, осуществляемых в этих помещениях, в соответствии с Санитарными нормами и правилами, устанавливающими ПДУ шума на рабочих местах, в помещениях жилых и общественных зданий.</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 xml:space="preserve">12. Допустимые визуальные эргономические параметры устройств отображения ВДТ, ЭВМ и ПЭВМ должны соответствовать допустимым значениям, установленным </w:t>
      </w:r>
      <w:hyperlink w:anchor="P952" w:history="1">
        <w:r w:rsidRPr="009B18CC">
          <w:rPr>
            <w:rFonts w:ascii="Times New Roman" w:hAnsi="Times New Roman" w:cs="Times New Roman"/>
            <w:color w:val="0000FF"/>
            <w:szCs w:val="22"/>
          </w:rPr>
          <w:t>таблицей 11</w:t>
        </w:r>
      </w:hyperlink>
      <w:r w:rsidRPr="009B18CC">
        <w:rPr>
          <w:rFonts w:ascii="Times New Roman" w:hAnsi="Times New Roman" w:cs="Times New Roman"/>
          <w:szCs w:val="22"/>
        </w:rPr>
        <w:t xml:space="preserve"> Гигиенического норматива.</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13. Конструкция ВДТ, ЭВМ и ПЭВМ, дизайн и совокупность эргономических параметров должны обеспечивать надежное и комфортное считывание отображаемой информации в условиях эксплуатации.</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 xml:space="preserve">14. Конструкция оборудования ВДТ, ЭВМ и ПЭВМ должна обеспечивать возможность поворота корпуса </w:t>
      </w:r>
      <w:proofErr w:type="gramStart"/>
      <w:r w:rsidRPr="009B18CC">
        <w:rPr>
          <w:rFonts w:ascii="Times New Roman" w:hAnsi="Times New Roman" w:cs="Times New Roman"/>
          <w:szCs w:val="22"/>
        </w:rPr>
        <w:t>в</w:t>
      </w:r>
      <w:proofErr w:type="gramEnd"/>
      <w:r w:rsidRPr="009B18CC">
        <w:rPr>
          <w:rFonts w:ascii="Times New Roman" w:hAnsi="Times New Roman" w:cs="Times New Roman"/>
          <w:szCs w:val="22"/>
        </w:rPr>
        <w:t xml:space="preserve"> </w:t>
      </w:r>
      <w:proofErr w:type="gramStart"/>
      <w:r w:rsidRPr="009B18CC">
        <w:rPr>
          <w:rFonts w:ascii="Times New Roman" w:hAnsi="Times New Roman" w:cs="Times New Roman"/>
          <w:szCs w:val="22"/>
        </w:rPr>
        <w:t>горизонтальной</w:t>
      </w:r>
      <w:proofErr w:type="gramEnd"/>
      <w:r w:rsidRPr="009B18CC">
        <w:rPr>
          <w:rFonts w:ascii="Times New Roman" w:hAnsi="Times New Roman" w:cs="Times New Roman"/>
          <w:szCs w:val="22"/>
        </w:rPr>
        <w:t xml:space="preserve"> и вертикальной плоскостях с фиксацией в заданном положении для обеспечения фронтального наблюдения экрана.</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15. Дизайн ВДТ, ЭВМ, ПЭВМ и периферийных устройств должен предусматривать окраску корпуса в спокойные мягкие тона с диффузным рассеиванием света.</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lastRenderedPageBreak/>
        <w:t>16. Корпус ВДТ, ЭВМ, ПЭВМ и периферийных устройств должен иметь матовую поверхность с коэффициентом отражения 0,4 - 0,6 и не иметь блестящих деталей, способных создавать блики.</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17. Конструкция ВДТ, ЭВМ и ПЭВМ должна предусматривать регулирование яркости и контрастности.</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18. Документация на проектирование, изготовление и эксплуатацию новых (модернизированных) ВДТ, ЭВМ, ПЭВМ и периферийных устройств не должна противоречить требованиям настоящих Санитарных правил.</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19. ВДТ, ЭВМ, ПЭВМ и периферийные устройства подлежат государственной санитарно-гигиенической экспертизе на соответствие требованиям настоящих Санитарных правил.</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20. Реализация и эксплуатация новых (модернизированных) ВДТ, ЭВМ, ПЭВМ и периферийных устройств на территории Республики Беларусь без санитарно-гигиенического заключения не допускается.</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 xml:space="preserve">21. Перечень продукции и контролируемые гигиенические параметры при проведении государственной санитарно-гигиенической экспертизы приведены согласно </w:t>
      </w:r>
      <w:hyperlink w:anchor="P372" w:history="1">
        <w:r w:rsidRPr="009B18CC">
          <w:rPr>
            <w:rFonts w:ascii="Times New Roman" w:hAnsi="Times New Roman" w:cs="Times New Roman"/>
            <w:color w:val="0000FF"/>
            <w:szCs w:val="22"/>
          </w:rPr>
          <w:t>приложению 2</w:t>
        </w:r>
      </w:hyperlink>
      <w:r w:rsidRPr="009B18CC">
        <w:rPr>
          <w:rFonts w:ascii="Times New Roman" w:hAnsi="Times New Roman" w:cs="Times New Roman"/>
          <w:szCs w:val="22"/>
        </w:rPr>
        <w:t xml:space="preserve"> к настоящим Санитарным правилам.</w:t>
      </w:r>
    </w:p>
    <w:p w:rsidR="00AA5594" w:rsidRPr="009B18CC" w:rsidRDefault="00AA5594">
      <w:pPr>
        <w:pStyle w:val="ConsPlusNormal"/>
        <w:jc w:val="both"/>
        <w:rPr>
          <w:rFonts w:ascii="Times New Roman" w:hAnsi="Times New Roman" w:cs="Times New Roman"/>
          <w:szCs w:val="22"/>
        </w:rPr>
      </w:pPr>
    </w:p>
    <w:p w:rsidR="00AA5594" w:rsidRPr="009B18CC" w:rsidRDefault="00AA5594">
      <w:pPr>
        <w:pStyle w:val="ConsPlusNormal"/>
        <w:jc w:val="center"/>
        <w:outlineLvl w:val="1"/>
        <w:rPr>
          <w:rFonts w:ascii="Times New Roman" w:hAnsi="Times New Roman" w:cs="Times New Roman"/>
          <w:szCs w:val="22"/>
        </w:rPr>
      </w:pPr>
      <w:r w:rsidRPr="009B18CC">
        <w:rPr>
          <w:rFonts w:ascii="Times New Roman" w:hAnsi="Times New Roman" w:cs="Times New Roman"/>
          <w:b/>
          <w:szCs w:val="22"/>
        </w:rPr>
        <w:t>ГЛАВА 3</w:t>
      </w:r>
    </w:p>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b/>
          <w:szCs w:val="22"/>
        </w:rPr>
        <w:t>ТРЕБОВАНИЯ К ПОМЕЩЕНИЯМ ДЛЯ РАБОТЫ С ВДТ, ЭВМ И ПЭВМ</w:t>
      </w:r>
    </w:p>
    <w:p w:rsidR="00AA5594" w:rsidRPr="009B18CC" w:rsidRDefault="00AA5594">
      <w:pPr>
        <w:pStyle w:val="ConsPlusNormal"/>
        <w:jc w:val="both"/>
        <w:rPr>
          <w:rFonts w:ascii="Times New Roman" w:hAnsi="Times New Roman" w:cs="Times New Roman"/>
          <w:szCs w:val="22"/>
        </w:rPr>
      </w:pP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22. Помещения для эксплуатации ВДТ, ЭВМ и ПЭВМ должны иметь естественное и искусственное освещение.</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23. Запрещается выполнение основной работы с использованием ВДТ, ЭВМ и ПЭВМ на постоянных рабочих местах без естественного освещения, если это не обусловлено технологическим процессом.</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24. Естественное освещение на рабочих местах с ВДТ, ЭВМ и ПЭВМ должно осуществляться через световые проемы, ориентированные преимущественно на север, северо-восток, восток, запад или северо-запад, и обеспечивать коэффициент естественной освещенности не ниже 1,5%.</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25. Оконные проемы должны быть оборудованы регулируемыми устройствами типа жалюзи, занавесей, внешних козырьков и другое.</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 xml:space="preserve">26. Площадь одного рабочего места для пользователей ВДТ, ЭВМ и ПЭВМ на базе электронно-лучевой трубки (далее - ЭЛТ) должна составлять не менее 6 </w:t>
      </w:r>
      <w:proofErr w:type="spellStart"/>
      <w:r w:rsidRPr="009B18CC">
        <w:rPr>
          <w:rFonts w:ascii="Times New Roman" w:hAnsi="Times New Roman" w:cs="Times New Roman"/>
          <w:szCs w:val="22"/>
        </w:rPr>
        <w:t>кв.м</w:t>
      </w:r>
      <w:proofErr w:type="spellEnd"/>
      <w:r w:rsidRPr="009B18CC">
        <w:rPr>
          <w:rFonts w:ascii="Times New Roman" w:hAnsi="Times New Roman" w:cs="Times New Roman"/>
          <w:szCs w:val="22"/>
        </w:rPr>
        <w:t>.</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 xml:space="preserve">27. Минимальная площадь одного рабочего места для взрослых пользователей и обучающихся учреждений профессионально-технического, среднего специального и высшего образования с использованием ВДТ, ЭВМ или ПЭВМ на базе ЭЛТ может составлять не менее 4,5 </w:t>
      </w:r>
      <w:proofErr w:type="spellStart"/>
      <w:r w:rsidRPr="009B18CC">
        <w:rPr>
          <w:rFonts w:ascii="Times New Roman" w:hAnsi="Times New Roman" w:cs="Times New Roman"/>
          <w:szCs w:val="22"/>
        </w:rPr>
        <w:t>кв</w:t>
      </w:r>
      <w:proofErr w:type="gramStart"/>
      <w:r w:rsidRPr="009B18CC">
        <w:rPr>
          <w:rFonts w:ascii="Times New Roman" w:hAnsi="Times New Roman" w:cs="Times New Roman"/>
          <w:szCs w:val="22"/>
        </w:rPr>
        <w:t>.м</w:t>
      </w:r>
      <w:proofErr w:type="spellEnd"/>
      <w:proofErr w:type="gramEnd"/>
      <w:r w:rsidRPr="009B18CC">
        <w:rPr>
          <w:rFonts w:ascii="Times New Roman" w:hAnsi="Times New Roman" w:cs="Times New Roman"/>
          <w:szCs w:val="22"/>
        </w:rPr>
        <w:t xml:space="preserve"> при следующих условиях:</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отсутствие на рабочем месте периферийных устройств (принтер, сканер и другое);</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продолжительность работы должна составлять не более 4 часов в день.</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lastRenderedPageBreak/>
        <w:t xml:space="preserve">28. Площадь одного рабочего места для пользователей ВДТ, ЭВМ и ПЭВМ на базе плоских дискретных экранов (жидкокристаллические, плазменные и другое) должна составлять не менее 4,5 </w:t>
      </w:r>
      <w:proofErr w:type="spellStart"/>
      <w:r w:rsidRPr="009B18CC">
        <w:rPr>
          <w:rFonts w:ascii="Times New Roman" w:hAnsi="Times New Roman" w:cs="Times New Roman"/>
          <w:szCs w:val="22"/>
        </w:rPr>
        <w:t>кв.м</w:t>
      </w:r>
      <w:proofErr w:type="spellEnd"/>
      <w:r w:rsidRPr="009B18CC">
        <w:rPr>
          <w:rFonts w:ascii="Times New Roman" w:hAnsi="Times New Roman" w:cs="Times New Roman"/>
          <w:szCs w:val="22"/>
        </w:rPr>
        <w:t>.</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29. Не допускается размещение мест для пользователей ВДТ, ЭВМ и ПЭВМ во всех учреждениях образования в цокольных и подвальных помещениях.</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30. При возведении и реконструкции зданий с помещениями для ВДТ, ЭВМ и ПЭВМ эти помещения следует проектировать высотой от пола до потолка не менее 3,0 м.</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31. Помещения, где размещаются рабочие места с ВДТ, ЭВМ и ПЭВМ, должны быть оборудованы защитным заземлением (</w:t>
      </w:r>
      <w:proofErr w:type="spellStart"/>
      <w:r w:rsidRPr="009B18CC">
        <w:rPr>
          <w:rFonts w:ascii="Times New Roman" w:hAnsi="Times New Roman" w:cs="Times New Roman"/>
          <w:szCs w:val="22"/>
        </w:rPr>
        <w:t>занулением</w:t>
      </w:r>
      <w:proofErr w:type="spellEnd"/>
      <w:r w:rsidRPr="009B18CC">
        <w:rPr>
          <w:rFonts w:ascii="Times New Roman" w:hAnsi="Times New Roman" w:cs="Times New Roman"/>
          <w:szCs w:val="22"/>
        </w:rPr>
        <w:t>) в соответствии с техническими требованиями по эксплуатации.</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32. Запрещается размещать рабочие места с ВДТ, ЭВМ и ПЭВМ на расстоянии менее 10 м от силовых кабелей, вводов и высоковольтных трансформаторов.</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 xml:space="preserve">33. </w:t>
      </w:r>
      <w:proofErr w:type="gramStart"/>
      <w:r w:rsidRPr="009B18CC">
        <w:rPr>
          <w:rFonts w:ascii="Times New Roman" w:hAnsi="Times New Roman" w:cs="Times New Roman"/>
          <w:szCs w:val="22"/>
        </w:rPr>
        <w:t>Помещения, в которых для работы используются преимущественно ВДТ, ЭВМ и ПЭВМ (диспетчерские, операторские, расчетные, классы и другое), не должны граничить с помещениями, в которых уровни шума и вибрации превышают нормируемые значения для данной категории проводимых в них работ и их типа (механические цеха, мастерские, гимнастические залы и другое) согласно Санитарным нормам и правилам, устанавливающим ПДУ шума на рабочих местах, в</w:t>
      </w:r>
      <w:proofErr w:type="gramEnd"/>
      <w:r w:rsidRPr="009B18CC">
        <w:rPr>
          <w:rFonts w:ascii="Times New Roman" w:hAnsi="Times New Roman" w:cs="Times New Roman"/>
          <w:szCs w:val="22"/>
        </w:rPr>
        <w:t xml:space="preserve"> </w:t>
      </w:r>
      <w:proofErr w:type="gramStart"/>
      <w:r w:rsidRPr="009B18CC">
        <w:rPr>
          <w:rFonts w:ascii="Times New Roman" w:hAnsi="Times New Roman" w:cs="Times New Roman"/>
          <w:szCs w:val="22"/>
        </w:rPr>
        <w:t>помещениях</w:t>
      </w:r>
      <w:proofErr w:type="gramEnd"/>
      <w:r w:rsidRPr="009B18CC">
        <w:rPr>
          <w:rFonts w:ascii="Times New Roman" w:hAnsi="Times New Roman" w:cs="Times New Roman"/>
          <w:szCs w:val="22"/>
        </w:rPr>
        <w:t xml:space="preserve"> жилых и общественных зданий.</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34. Звукоизоляция ограждающих конструкций помещений с ВДТ, ЭВМ и ПЭВМ должна обеспечивать нормируемые параметры шума в них.</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35. Помещения с ВДТ, ЭВМ и ПЭВМ должны оборудоваться системами отопления, кондиционирования воздуха или эффективной приточно-вытяжной вентиляцией.</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 xml:space="preserve">36. Полимерные материалы, используемые для внутренней отделки интерьера помещений с ВДТ, ЭВМ и ПЭВМ, должны соответствовать требованиям Санитарных норм и правил, устанавливающих критерии гигиенической безопасности полимерных и </w:t>
      </w:r>
      <w:proofErr w:type="spellStart"/>
      <w:r w:rsidRPr="009B18CC">
        <w:rPr>
          <w:rFonts w:ascii="Times New Roman" w:hAnsi="Times New Roman" w:cs="Times New Roman"/>
          <w:szCs w:val="22"/>
        </w:rPr>
        <w:t>полимеросодержащих</w:t>
      </w:r>
      <w:proofErr w:type="spellEnd"/>
      <w:r w:rsidRPr="009B18CC">
        <w:rPr>
          <w:rFonts w:ascii="Times New Roman" w:hAnsi="Times New Roman" w:cs="Times New Roman"/>
          <w:szCs w:val="22"/>
        </w:rPr>
        <w:t xml:space="preserve"> материалов, изделий и конструкций, применяемых в промышленном и гражданском строительстве.</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37. Запрещается применение полимерных материалов (древесностружечные плиты, слоистый бумажный пластик, синтетические ковровые покрытия и другое) для отделки внутреннего интерьера помещений с ВДТ, ЭВМ и ПЭВМ в учреждениях образования.</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38. Поверхность пола в помещениях эксплуатации ВДТ, ЭВМ и ПЭВМ должна быть ровной, без выбоин, нескользкой, удобной для очистки и влажной уборки, обладать антистатическими свойствами.</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 xml:space="preserve">39. Для внутренней отделки интерьера помещений, где расположены ВДТ, ЭВМ и ПЭВМ, должны использоваться диффузно отражающие материалы с коэффициентом отражения для потолка - 0,7 - 0,8; для стен - 0,5 - 0,6; для пола - </w:t>
      </w:r>
      <w:r w:rsidRPr="009B18CC">
        <w:rPr>
          <w:rFonts w:ascii="Times New Roman" w:hAnsi="Times New Roman" w:cs="Times New Roman"/>
          <w:szCs w:val="22"/>
        </w:rPr>
        <w:lastRenderedPageBreak/>
        <w:t>0,3 - 0,5.</w:t>
      </w:r>
    </w:p>
    <w:p w:rsidR="00AA5594" w:rsidRPr="009B18CC" w:rsidRDefault="00AA5594">
      <w:pPr>
        <w:pStyle w:val="ConsPlusNormal"/>
        <w:jc w:val="center"/>
        <w:outlineLvl w:val="1"/>
        <w:rPr>
          <w:rFonts w:ascii="Times New Roman" w:hAnsi="Times New Roman" w:cs="Times New Roman"/>
          <w:szCs w:val="22"/>
        </w:rPr>
      </w:pPr>
      <w:r w:rsidRPr="009B18CC">
        <w:rPr>
          <w:rFonts w:ascii="Times New Roman" w:hAnsi="Times New Roman" w:cs="Times New Roman"/>
          <w:b/>
          <w:szCs w:val="22"/>
        </w:rPr>
        <w:t>ГЛАВА 4</w:t>
      </w:r>
    </w:p>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b/>
          <w:szCs w:val="22"/>
        </w:rPr>
        <w:t>ТРЕБОВАНИЯ К МИКРОКЛИМАТУ, СОДЕРЖАНИЮ АЭРОИОНОВ И ВРЕДНЫХ ХИМИЧЕСКИХ ВЕЩЕСТВ В ВОЗДУХЕ НА РАБОЧИХ МЕСТАХ, ОБОРУДОВАННЫХ ВДТ, ЭВМ И ПЭВМ</w:t>
      </w:r>
    </w:p>
    <w:p w:rsidR="00AA5594" w:rsidRPr="009B18CC" w:rsidRDefault="00AA5594">
      <w:pPr>
        <w:pStyle w:val="ConsPlusNormal"/>
        <w:jc w:val="both"/>
        <w:rPr>
          <w:rFonts w:ascii="Times New Roman" w:hAnsi="Times New Roman" w:cs="Times New Roman"/>
          <w:szCs w:val="22"/>
        </w:rPr>
      </w:pP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40. В производственных помещениях, в которых работа с использованием ВДТ, ЭВМ или ПЭВМ является вспомогательной (не основной), температура, относительная влажность и скорость движения воздуха на рабочих местах должны соответствовать Санитарным нормам и правилам, устанавливающим требования к микроклимату рабочих мест производственных и офисных помещений.</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 xml:space="preserve">41. В производственных помещениях, в которых работа с использованием ВДТ, ЭВМ или ПЭВМ является основной (диспетчерские, операторские, расчетные, кабины и посты управления, залы вычислительной техники и </w:t>
      </w:r>
      <w:proofErr w:type="gramStart"/>
      <w:r w:rsidRPr="009B18CC">
        <w:rPr>
          <w:rFonts w:ascii="Times New Roman" w:hAnsi="Times New Roman" w:cs="Times New Roman"/>
          <w:szCs w:val="22"/>
        </w:rPr>
        <w:t>другое</w:t>
      </w:r>
      <w:proofErr w:type="gramEnd"/>
      <w:r w:rsidRPr="009B18CC">
        <w:rPr>
          <w:rFonts w:ascii="Times New Roman" w:hAnsi="Times New Roman" w:cs="Times New Roman"/>
          <w:szCs w:val="22"/>
        </w:rPr>
        <w:t xml:space="preserve">) или связана с нервно-эмоциональным напряжением, должны обеспечиваться оптимальные параметры микроклимата для категории работ 1а </w:t>
      </w:r>
      <w:hyperlink w:anchor="P113" w:history="1">
        <w:r w:rsidRPr="009B18CC">
          <w:rPr>
            <w:rFonts w:ascii="Times New Roman" w:hAnsi="Times New Roman" w:cs="Times New Roman"/>
            <w:color w:val="0000FF"/>
            <w:szCs w:val="22"/>
          </w:rPr>
          <w:t>&lt;*&gt;</w:t>
        </w:r>
      </w:hyperlink>
      <w:r w:rsidRPr="009B18CC">
        <w:rPr>
          <w:rFonts w:ascii="Times New Roman" w:hAnsi="Times New Roman" w:cs="Times New Roman"/>
          <w:szCs w:val="22"/>
        </w:rPr>
        <w:t xml:space="preserve"> и 1б </w:t>
      </w:r>
      <w:hyperlink w:anchor="P114" w:history="1">
        <w:r w:rsidRPr="009B18CC">
          <w:rPr>
            <w:rFonts w:ascii="Times New Roman" w:hAnsi="Times New Roman" w:cs="Times New Roman"/>
            <w:color w:val="0000FF"/>
            <w:szCs w:val="22"/>
          </w:rPr>
          <w:t>&lt;**&gt;</w:t>
        </w:r>
      </w:hyperlink>
      <w:r w:rsidRPr="009B18CC">
        <w:rPr>
          <w:rFonts w:ascii="Times New Roman" w:hAnsi="Times New Roman" w:cs="Times New Roman"/>
          <w:szCs w:val="22"/>
        </w:rPr>
        <w:t xml:space="preserve">, предусмотренные </w:t>
      </w:r>
      <w:hyperlink w:anchor="P565" w:history="1">
        <w:r w:rsidRPr="009B18CC">
          <w:rPr>
            <w:rFonts w:ascii="Times New Roman" w:hAnsi="Times New Roman" w:cs="Times New Roman"/>
            <w:color w:val="0000FF"/>
            <w:szCs w:val="22"/>
          </w:rPr>
          <w:t>таблицей 1</w:t>
        </w:r>
      </w:hyperlink>
      <w:r w:rsidRPr="009B18CC">
        <w:rPr>
          <w:rFonts w:ascii="Times New Roman" w:hAnsi="Times New Roman" w:cs="Times New Roman"/>
          <w:szCs w:val="22"/>
        </w:rPr>
        <w:t xml:space="preserve"> Гигиенического норматива.</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w:t>
      </w:r>
    </w:p>
    <w:p w:rsidR="00AA5594" w:rsidRPr="009B18CC" w:rsidRDefault="00AA5594">
      <w:pPr>
        <w:pStyle w:val="ConsPlusNormal"/>
        <w:ind w:firstLine="540"/>
        <w:jc w:val="both"/>
        <w:rPr>
          <w:rFonts w:ascii="Times New Roman" w:hAnsi="Times New Roman" w:cs="Times New Roman"/>
          <w:szCs w:val="22"/>
        </w:rPr>
      </w:pPr>
      <w:bookmarkStart w:id="1" w:name="P113"/>
      <w:bookmarkEnd w:id="1"/>
      <w:r w:rsidRPr="009B18CC">
        <w:rPr>
          <w:rFonts w:ascii="Times New Roman" w:hAnsi="Times New Roman" w:cs="Times New Roman"/>
          <w:szCs w:val="22"/>
        </w:rPr>
        <w:t>&lt;*&gt; Категория 1a - работы, производимые сидя и не требующие физического напряжения, при которых расход энергии составляет до 120 ккал/ч.</w:t>
      </w:r>
    </w:p>
    <w:p w:rsidR="00AA5594" w:rsidRPr="009B18CC" w:rsidRDefault="00AA5594">
      <w:pPr>
        <w:pStyle w:val="ConsPlusNormal"/>
        <w:ind w:firstLine="540"/>
        <w:jc w:val="both"/>
        <w:rPr>
          <w:rFonts w:ascii="Times New Roman" w:hAnsi="Times New Roman" w:cs="Times New Roman"/>
          <w:szCs w:val="22"/>
        </w:rPr>
      </w:pPr>
      <w:bookmarkStart w:id="2" w:name="P114"/>
      <w:bookmarkEnd w:id="2"/>
      <w:r w:rsidRPr="009B18CC">
        <w:rPr>
          <w:rFonts w:ascii="Times New Roman" w:hAnsi="Times New Roman" w:cs="Times New Roman"/>
          <w:szCs w:val="22"/>
        </w:rPr>
        <w:t>&lt;**&gt; Категория 1б - работы, производимые сидя, стоя или связанные с ходьбой и сопровождающиеся некоторым физическим напряжением, при которых расход энергии составляет от 120 до 150 ккал/ч.</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 xml:space="preserve">42. В помещениях всех типов учреждений образования, где расположены ВДТ, ЭВМ или ПЭВМ, должны обеспечиваться оптимальные параметры микроклимата, предусмотренные </w:t>
      </w:r>
      <w:hyperlink w:anchor="P593" w:history="1">
        <w:r w:rsidRPr="009B18CC">
          <w:rPr>
            <w:rFonts w:ascii="Times New Roman" w:hAnsi="Times New Roman" w:cs="Times New Roman"/>
            <w:color w:val="0000FF"/>
            <w:szCs w:val="22"/>
          </w:rPr>
          <w:t>таблицей 2</w:t>
        </w:r>
      </w:hyperlink>
      <w:r w:rsidRPr="009B18CC">
        <w:rPr>
          <w:rFonts w:ascii="Times New Roman" w:hAnsi="Times New Roman" w:cs="Times New Roman"/>
          <w:szCs w:val="22"/>
        </w:rPr>
        <w:t xml:space="preserve"> Гигиенического норматива.</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43. В помещениях, оборудованных ВДТ, ЭВМ или ПЭВМ, должна проводиться ежедневная влажная уборка и систематическое проветривание после каждого часа работы с ВДТ, ЭВМ или ПЭВМ.</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 xml:space="preserve">44. Уровни положительных и отрицательных аэроионов, а также коэффициент </w:t>
      </w:r>
      <w:proofErr w:type="spellStart"/>
      <w:r w:rsidRPr="009B18CC">
        <w:rPr>
          <w:rFonts w:ascii="Times New Roman" w:hAnsi="Times New Roman" w:cs="Times New Roman"/>
          <w:szCs w:val="22"/>
        </w:rPr>
        <w:t>униполярности</w:t>
      </w:r>
      <w:proofErr w:type="spellEnd"/>
      <w:r w:rsidRPr="009B18CC">
        <w:rPr>
          <w:rFonts w:ascii="Times New Roman" w:hAnsi="Times New Roman" w:cs="Times New Roman"/>
          <w:szCs w:val="22"/>
        </w:rPr>
        <w:t xml:space="preserve"> в воздухе всех помещений, где расположены ВДТ, ЭВМ или ПЭВМ, должны соответствовать </w:t>
      </w:r>
      <w:hyperlink w:anchor="P610" w:history="1">
        <w:r w:rsidRPr="009B18CC">
          <w:rPr>
            <w:rFonts w:ascii="Times New Roman" w:hAnsi="Times New Roman" w:cs="Times New Roman"/>
            <w:color w:val="0000FF"/>
            <w:szCs w:val="22"/>
          </w:rPr>
          <w:t>таблице 3</w:t>
        </w:r>
      </w:hyperlink>
      <w:r w:rsidRPr="009B18CC">
        <w:rPr>
          <w:rFonts w:ascii="Times New Roman" w:hAnsi="Times New Roman" w:cs="Times New Roman"/>
          <w:szCs w:val="22"/>
        </w:rPr>
        <w:t xml:space="preserve"> Гигиенического норматива.</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 xml:space="preserve">45. </w:t>
      </w:r>
      <w:proofErr w:type="gramStart"/>
      <w:r w:rsidRPr="009B18CC">
        <w:rPr>
          <w:rFonts w:ascii="Times New Roman" w:hAnsi="Times New Roman" w:cs="Times New Roman"/>
          <w:szCs w:val="22"/>
        </w:rPr>
        <w:t>Содержание вредных химических веществ в воздухе помещений, предназначенных для использования ВДТ, ЭВМ или ПЭВМ, не должно превышать предельно допустимых концентраций загрязняющих веществ в атмосферном воздухе населенных мест в соответствии с нормативами предельно допустимых концентраций загрязняющих веществ в атмосферном воздухе и ориентировочно безопасных уровней воздействия загрязняющих веществ в атмосферном воздухе населенных пунктов и мест массового отдыха населения.</w:t>
      </w:r>
      <w:proofErr w:type="gramEnd"/>
    </w:p>
    <w:p w:rsidR="00AA5594" w:rsidRPr="009B18CC" w:rsidRDefault="00AA5594" w:rsidP="003D275A">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 xml:space="preserve">46. </w:t>
      </w:r>
      <w:proofErr w:type="gramStart"/>
      <w:r w:rsidRPr="009B18CC">
        <w:rPr>
          <w:rFonts w:ascii="Times New Roman" w:hAnsi="Times New Roman" w:cs="Times New Roman"/>
          <w:szCs w:val="22"/>
        </w:rPr>
        <w:t xml:space="preserve">Содержание вредных химических веществ в воздухе помещений, предназначенных для использования ВДТ, ЭВМ или ПЭВМ, учреждений образования не должно превышать предельно допустимых среднесуточных </w:t>
      </w:r>
      <w:r w:rsidRPr="009B18CC">
        <w:rPr>
          <w:rFonts w:ascii="Times New Roman" w:hAnsi="Times New Roman" w:cs="Times New Roman"/>
          <w:szCs w:val="22"/>
        </w:rPr>
        <w:lastRenderedPageBreak/>
        <w:t>концентраций для атмосферного воздуха в соответствии с нормативами предельно допустимых концентраций загрязняющих веществ в атмосферном воздухе и ориентировочно безопасных уровней воздействия загрязняющих веществ в атмосферном воздухе населенных пунктов и мест массового отдыха населения.</w:t>
      </w:r>
      <w:proofErr w:type="gramEnd"/>
    </w:p>
    <w:p w:rsidR="00AA5594" w:rsidRPr="009B18CC" w:rsidRDefault="00AA5594">
      <w:pPr>
        <w:pStyle w:val="ConsPlusNormal"/>
        <w:jc w:val="center"/>
        <w:outlineLvl w:val="1"/>
        <w:rPr>
          <w:rFonts w:ascii="Times New Roman" w:hAnsi="Times New Roman" w:cs="Times New Roman"/>
          <w:szCs w:val="22"/>
        </w:rPr>
      </w:pPr>
      <w:r w:rsidRPr="009B18CC">
        <w:rPr>
          <w:rFonts w:ascii="Times New Roman" w:hAnsi="Times New Roman" w:cs="Times New Roman"/>
          <w:b/>
          <w:szCs w:val="22"/>
        </w:rPr>
        <w:t>ГЛАВА 5</w:t>
      </w:r>
    </w:p>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b/>
          <w:szCs w:val="22"/>
        </w:rPr>
        <w:t>ТРЕБОВАНИЯ К ОСВЕЩЕНИЮ НА РАБОЧИХ МЕСТАХ, ОБОРУДОВАННЫХ ВДТ, ЭВМ И ПЭВМ</w:t>
      </w:r>
    </w:p>
    <w:p w:rsidR="00AA5594" w:rsidRPr="009B18CC" w:rsidRDefault="00AA5594">
      <w:pPr>
        <w:pStyle w:val="ConsPlusNormal"/>
        <w:jc w:val="both"/>
        <w:rPr>
          <w:rFonts w:ascii="Times New Roman" w:hAnsi="Times New Roman" w:cs="Times New Roman"/>
          <w:szCs w:val="22"/>
        </w:rPr>
      </w:pP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 xml:space="preserve">47. Рабочие столы следует размещать таким образом, чтобы экраны ВДТ, ЭВМ или ПЭВМ были ориентированы боковой стороной к световым проемам (исключение составляет </w:t>
      </w:r>
      <w:proofErr w:type="spellStart"/>
      <w:r w:rsidRPr="009B18CC">
        <w:rPr>
          <w:rFonts w:ascii="Times New Roman" w:hAnsi="Times New Roman" w:cs="Times New Roman"/>
          <w:szCs w:val="22"/>
        </w:rPr>
        <w:t>периметральная</w:t>
      </w:r>
      <w:proofErr w:type="spellEnd"/>
      <w:r w:rsidRPr="009B18CC">
        <w:rPr>
          <w:rFonts w:ascii="Times New Roman" w:hAnsi="Times New Roman" w:cs="Times New Roman"/>
          <w:szCs w:val="22"/>
        </w:rPr>
        <w:t xml:space="preserve"> расстановка рабочих мест), чтобы естественный свет падал преимущественно слева.</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48. Искусственное освещение в помещениях для эксплуатации ВДТ, ЭВМ и ПЭВМ должно осуществляться системой общего равномерного освещения. В производственных, административных и общественных помещениях в случаях преимущественной работы с документами следует применять системы комбинированного освещения (к общему освещению дополнительно устанавливаются светильники местного освещения, предназначенные для освещения зоны расположения документов).</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49. Освещенность на поверхности стола в зоне размещения рабочего документа должна быть 300 - 500 люкс. Освещение не должно создавать бликов на поверхности экрана. Освещенность поверхности экрана не должна быть более 300 люкс.</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 xml:space="preserve">50. </w:t>
      </w:r>
      <w:proofErr w:type="gramStart"/>
      <w:r w:rsidRPr="009B18CC">
        <w:rPr>
          <w:rFonts w:ascii="Times New Roman" w:hAnsi="Times New Roman" w:cs="Times New Roman"/>
          <w:szCs w:val="22"/>
        </w:rPr>
        <w:t xml:space="preserve">Необходимо ограничивать прямую </w:t>
      </w:r>
      <w:proofErr w:type="spellStart"/>
      <w:r w:rsidRPr="009B18CC">
        <w:rPr>
          <w:rFonts w:ascii="Times New Roman" w:hAnsi="Times New Roman" w:cs="Times New Roman"/>
          <w:szCs w:val="22"/>
        </w:rPr>
        <w:t>блесткость</w:t>
      </w:r>
      <w:proofErr w:type="spellEnd"/>
      <w:r w:rsidRPr="009B18CC">
        <w:rPr>
          <w:rFonts w:ascii="Times New Roman" w:hAnsi="Times New Roman" w:cs="Times New Roman"/>
          <w:szCs w:val="22"/>
        </w:rPr>
        <w:t xml:space="preserve"> от источников освещения, при этом яркость светящихся поверхностей (окна, светильники и другое), находящихся в поле зрения, должна быть не более 200 кд/</w:t>
      </w:r>
      <w:proofErr w:type="spellStart"/>
      <w:r w:rsidRPr="009B18CC">
        <w:rPr>
          <w:rFonts w:ascii="Times New Roman" w:hAnsi="Times New Roman" w:cs="Times New Roman"/>
          <w:szCs w:val="22"/>
        </w:rPr>
        <w:t>кв.м</w:t>
      </w:r>
      <w:proofErr w:type="spellEnd"/>
      <w:r w:rsidRPr="009B18CC">
        <w:rPr>
          <w:rFonts w:ascii="Times New Roman" w:hAnsi="Times New Roman" w:cs="Times New Roman"/>
          <w:szCs w:val="22"/>
        </w:rPr>
        <w:t>.</w:t>
      </w:r>
      <w:proofErr w:type="gramEnd"/>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 xml:space="preserve">51. Необходимо ограничивать отраженную </w:t>
      </w:r>
      <w:proofErr w:type="spellStart"/>
      <w:r w:rsidRPr="009B18CC">
        <w:rPr>
          <w:rFonts w:ascii="Times New Roman" w:hAnsi="Times New Roman" w:cs="Times New Roman"/>
          <w:szCs w:val="22"/>
        </w:rPr>
        <w:t>блесткость</w:t>
      </w:r>
      <w:proofErr w:type="spellEnd"/>
      <w:r w:rsidRPr="009B18CC">
        <w:rPr>
          <w:rFonts w:ascii="Times New Roman" w:hAnsi="Times New Roman" w:cs="Times New Roman"/>
          <w:szCs w:val="22"/>
        </w:rPr>
        <w:t xml:space="preserve"> на рабочих поверхностях (экран, стол, клавиатура и другое) за счет правильного выбора типов светильников и расположения рабочих мест по отношению к источникам естественного и искусственного освещения, при этом яркость бликов на экране ВДТ, ЭВМ и ПЭВМ не должна превышать 40 кд/</w:t>
      </w:r>
      <w:proofErr w:type="spellStart"/>
      <w:r w:rsidRPr="009B18CC">
        <w:rPr>
          <w:rFonts w:ascii="Times New Roman" w:hAnsi="Times New Roman" w:cs="Times New Roman"/>
          <w:szCs w:val="22"/>
        </w:rPr>
        <w:t>кв</w:t>
      </w:r>
      <w:proofErr w:type="gramStart"/>
      <w:r w:rsidRPr="009B18CC">
        <w:rPr>
          <w:rFonts w:ascii="Times New Roman" w:hAnsi="Times New Roman" w:cs="Times New Roman"/>
          <w:szCs w:val="22"/>
        </w:rPr>
        <w:t>.м</w:t>
      </w:r>
      <w:proofErr w:type="spellEnd"/>
      <w:proofErr w:type="gramEnd"/>
      <w:r w:rsidRPr="009B18CC">
        <w:rPr>
          <w:rFonts w:ascii="Times New Roman" w:hAnsi="Times New Roman" w:cs="Times New Roman"/>
          <w:szCs w:val="22"/>
        </w:rPr>
        <w:t xml:space="preserve"> и яркость потолка не должна превышать 200 кд/</w:t>
      </w:r>
      <w:proofErr w:type="spellStart"/>
      <w:r w:rsidRPr="009B18CC">
        <w:rPr>
          <w:rFonts w:ascii="Times New Roman" w:hAnsi="Times New Roman" w:cs="Times New Roman"/>
          <w:szCs w:val="22"/>
        </w:rPr>
        <w:t>кв.м</w:t>
      </w:r>
      <w:proofErr w:type="spellEnd"/>
      <w:r w:rsidRPr="009B18CC">
        <w:rPr>
          <w:rFonts w:ascii="Times New Roman" w:hAnsi="Times New Roman" w:cs="Times New Roman"/>
          <w:szCs w:val="22"/>
        </w:rPr>
        <w:t>.</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 xml:space="preserve">52. Показатель </w:t>
      </w:r>
      <w:proofErr w:type="spellStart"/>
      <w:r w:rsidRPr="009B18CC">
        <w:rPr>
          <w:rFonts w:ascii="Times New Roman" w:hAnsi="Times New Roman" w:cs="Times New Roman"/>
          <w:szCs w:val="22"/>
        </w:rPr>
        <w:t>ослепленности</w:t>
      </w:r>
      <w:proofErr w:type="spellEnd"/>
      <w:r w:rsidRPr="009B18CC">
        <w:rPr>
          <w:rFonts w:ascii="Times New Roman" w:hAnsi="Times New Roman" w:cs="Times New Roman"/>
          <w:szCs w:val="22"/>
        </w:rPr>
        <w:t xml:space="preserve"> для источников общего искусственного освещения в производственных помещениях должен быть не более 20. Показатель дискомфорта в административных и общественных помещениях - не более 40, в помещениях учреждений образования - не более 15.</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53. Яркость светильников общего освещения в зоне углов излучения от 50 до 90 градусов с вертикалью в продольной и поперечной плоскостях должна составлять не более 200 кд/</w:t>
      </w:r>
      <w:proofErr w:type="spellStart"/>
      <w:r w:rsidRPr="009B18CC">
        <w:rPr>
          <w:rFonts w:ascii="Times New Roman" w:hAnsi="Times New Roman" w:cs="Times New Roman"/>
          <w:szCs w:val="22"/>
        </w:rPr>
        <w:t>кв</w:t>
      </w:r>
      <w:proofErr w:type="gramStart"/>
      <w:r w:rsidRPr="009B18CC">
        <w:rPr>
          <w:rFonts w:ascii="Times New Roman" w:hAnsi="Times New Roman" w:cs="Times New Roman"/>
          <w:szCs w:val="22"/>
        </w:rPr>
        <w:t>.м</w:t>
      </w:r>
      <w:proofErr w:type="spellEnd"/>
      <w:proofErr w:type="gramEnd"/>
      <w:r w:rsidRPr="009B18CC">
        <w:rPr>
          <w:rFonts w:ascii="Times New Roman" w:hAnsi="Times New Roman" w:cs="Times New Roman"/>
          <w:szCs w:val="22"/>
        </w:rPr>
        <w:t>, защитный угол светильников должен быть не менее 40 градусов.</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54. Светильники местного освещения должны иметь непросвечивающий отражатель с защитным углом не менее 40 градусов.</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lastRenderedPageBreak/>
        <w:t>55. Следует ограничивать неравномерность распределения яркости в поле зрения пользователя ВДТ, ЭВМ и ПЭВМ, при этом соотношение яркости между рабочими поверхностями не должно превышать 3:1 - 5:1, а между рабочими поверхностями и поверхностями стен и оборудования - 10:1.</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 xml:space="preserve">56. В качестве источников света при искусственном освещении следует применять преимущественно люминесцентные лампы типа ЛБ и компактные люминесцентные лампы. При устройстве отраженного освещения в производственных, административных и общественных помещениях допускается применение </w:t>
      </w:r>
      <w:proofErr w:type="spellStart"/>
      <w:r w:rsidRPr="009B18CC">
        <w:rPr>
          <w:rFonts w:ascii="Times New Roman" w:hAnsi="Times New Roman" w:cs="Times New Roman"/>
          <w:szCs w:val="22"/>
        </w:rPr>
        <w:t>металлогалогенных</w:t>
      </w:r>
      <w:proofErr w:type="spellEnd"/>
      <w:r w:rsidRPr="009B18CC">
        <w:rPr>
          <w:rFonts w:ascii="Times New Roman" w:hAnsi="Times New Roman" w:cs="Times New Roman"/>
          <w:szCs w:val="22"/>
        </w:rPr>
        <w:t xml:space="preserve"> ламп. В светильниках местного освещения допускается применение ламп накаливания, в том числе галогенных.</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 xml:space="preserve">57. Для освещения помещений с ВДТ, ЭВМ и ПЭВМ следует применять светильники с зеркальными параболическими решетками, укомплектованными электронными пускорегулирующими аппаратами (далее - ЭПРА). Допускается использование многоламповых светильников с ЭПРА, </w:t>
      </w:r>
      <w:proofErr w:type="gramStart"/>
      <w:r w:rsidRPr="009B18CC">
        <w:rPr>
          <w:rFonts w:ascii="Times New Roman" w:hAnsi="Times New Roman" w:cs="Times New Roman"/>
          <w:szCs w:val="22"/>
        </w:rPr>
        <w:t>состоящими</w:t>
      </w:r>
      <w:proofErr w:type="gramEnd"/>
      <w:r w:rsidRPr="009B18CC">
        <w:rPr>
          <w:rFonts w:ascii="Times New Roman" w:hAnsi="Times New Roman" w:cs="Times New Roman"/>
          <w:szCs w:val="22"/>
        </w:rPr>
        <w:t xml:space="preserve"> из равного числа опережающих и отстающих ветвей.</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 xml:space="preserve">Применение светильников без </w:t>
      </w:r>
      <w:proofErr w:type="spellStart"/>
      <w:r w:rsidRPr="009B18CC">
        <w:rPr>
          <w:rFonts w:ascii="Times New Roman" w:hAnsi="Times New Roman" w:cs="Times New Roman"/>
          <w:szCs w:val="22"/>
        </w:rPr>
        <w:t>рассеивателей</w:t>
      </w:r>
      <w:proofErr w:type="spellEnd"/>
      <w:r w:rsidRPr="009B18CC">
        <w:rPr>
          <w:rFonts w:ascii="Times New Roman" w:hAnsi="Times New Roman" w:cs="Times New Roman"/>
          <w:szCs w:val="22"/>
        </w:rPr>
        <w:t xml:space="preserve"> и экранирующих решеток не допускается.</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При отсутствии светильников с ЭПРА лампы многоламповых светильников или рядом расположенные светильники общего освещения следует включать на разные фазы трехфазной сети.</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 xml:space="preserve">58. Общее освещение при использовании люминесцентных светильников следует выполнять в виде сплошных или прерывистых линий светильников, расположенных сбоку от рабочих мест, параллельно линии зрения пользователя при рядном расположении </w:t>
      </w:r>
      <w:proofErr w:type="spellStart"/>
      <w:r w:rsidRPr="009B18CC">
        <w:rPr>
          <w:rFonts w:ascii="Times New Roman" w:hAnsi="Times New Roman" w:cs="Times New Roman"/>
          <w:szCs w:val="22"/>
        </w:rPr>
        <w:t>видеодисплейных</w:t>
      </w:r>
      <w:proofErr w:type="spellEnd"/>
      <w:r w:rsidRPr="009B18CC">
        <w:rPr>
          <w:rFonts w:ascii="Times New Roman" w:hAnsi="Times New Roman" w:cs="Times New Roman"/>
          <w:szCs w:val="22"/>
        </w:rPr>
        <w:t xml:space="preserve"> терминалов. При </w:t>
      </w:r>
      <w:proofErr w:type="spellStart"/>
      <w:r w:rsidRPr="009B18CC">
        <w:rPr>
          <w:rFonts w:ascii="Times New Roman" w:hAnsi="Times New Roman" w:cs="Times New Roman"/>
          <w:szCs w:val="22"/>
        </w:rPr>
        <w:t>периметральном</w:t>
      </w:r>
      <w:proofErr w:type="spellEnd"/>
      <w:r w:rsidRPr="009B18CC">
        <w:rPr>
          <w:rFonts w:ascii="Times New Roman" w:hAnsi="Times New Roman" w:cs="Times New Roman"/>
          <w:szCs w:val="22"/>
        </w:rPr>
        <w:t xml:space="preserve"> расположении компьютеров линии светильников должны располагаться </w:t>
      </w:r>
      <w:proofErr w:type="spellStart"/>
      <w:r w:rsidRPr="009B18CC">
        <w:rPr>
          <w:rFonts w:ascii="Times New Roman" w:hAnsi="Times New Roman" w:cs="Times New Roman"/>
          <w:szCs w:val="22"/>
        </w:rPr>
        <w:t>локализованно</w:t>
      </w:r>
      <w:proofErr w:type="spellEnd"/>
      <w:r w:rsidRPr="009B18CC">
        <w:rPr>
          <w:rFonts w:ascii="Times New Roman" w:hAnsi="Times New Roman" w:cs="Times New Roman"/>
          <w:szCs w:val="22"/>
        </w:rPr>
        <w:t xml:space="preserve"> над рабочим столом ближе к его переднему краю, обращенному к оператору.</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 xml:space="preserve">59. Коэффициент запаса для осветительных установок общего освещения должен приниматься </w:t>
      </w:r>
      <w:proofErr w:type="gramStart"/>
      <w:r w:rsidRPr="009B18CC">
        <w:rPr>
          <w:rFonts w:ascii="Times New Roman" w:hAnsi="Times New Roman" w:cs="Times New Roman"/>
          <w:szCs w:val="22"/>
        </w:rPr>
        <w:t>равным</w:t>
      </w:r>
      <w:proofErr w:type="gramEnd"/>
      <w:r w:rsidRPr="009B18CC">
        <w:rPr>
          <w:rFonts w:ascii="Times New Roman" w:hAnsi="Times New Roman" w:cs="Times New Roman"/>
          <w:szCs w:val="22"/>
        </w:rPr>
        <w:t xml:space="preserve"> 1,4.</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60. Коэффициент пульсации не должен превышать 5%.</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61. Для обеспечения нормируемых значений освещенности в помещениях для использования ВДТ, ЭВМ и ПЭВМ следует проводить чистку стекол оконных рам и светильников со своевременной заменой перегоревших ламп.</w:t>
      </w:r>
    </w:p>
    <w:p w:rsidR="00AA5594" w:rsidRPr="009B18CC" w:rsidRDefault="00AA5594">
      <w:pPr>
        <w:pStyle w:val="ConsPlusNormal"/>
        <w:jc w:val="both"/>
        <w:rPr>
          <w:rFonts w:ascii="Times New Roman" w:hAnsi="Times New Roman" w:cs="Times New Roman"/>
          <w:szCs w:val="22"/>
        </w:rPr>
      </w:pPr>
    </w:p>
    <w:p w:rsidR="00AA5594" w:rsidRPr="009B18CC" w:rsidRDefault="00AA5594">
      <w:pPr>
        <w:pStyle w:val="ConsPlusNormal"/>
        <w:jc w:val="center"/>
        <w:outlineLvl w:val="1"/>
        <w:rPr>
          <w:rFonts w:ascii="Times New Roman" w:hAnsi="Times New Roman" w:cs="Times New Roman"/>
          <w:szCs w:val="22"/>
        </w:rPr>
      </w:pPr>
      <w:r w:rsidRPr="009B18CC">
        <w:rPr>
          <w:rFonts w:ascii="Times New Roman" w:hAnsi="Times New Roman" w:cs="Times New Roman"/>
          <w:b/>
          <w:szCs w:val="22"/>
        </w:rPr>
        <w:t>ГЛАВА 6</w:t>
      </w:r>
    </w:p>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b/>
          <w:szCs w:val="22"/>
        </w:rPr>
        <w:t>ОБЩИЕ ТРЕБОВАНИЯ К ОРГАНИЗАЦИИ РАБОЧИХ МЕСТ ПОЛЬЗОВАТЕЛЕЙ ВДТ, ЭВМ И ПЭВМ</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62. При размещении рабочих мест с ВДТ, ЭВМ и ПЭВМ расстояние между рабочими столами с видеомониторами (в направлении тыла поверхности одного видеомонитора и экрана другого видеомонитора) должно быть не менее 2,0 м, а расстояние между боковыми поверхностями видеомониторов - не менее 1,2 м.</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 xml:space="preserve">63. Рабочие места с ВДТ, ЭВМ и ПЭВМ в помещениях с источниками вредных производственных факторов должны размещаться в изолированных </w:t>
      </w:r>
      <w:r w:rsidRPr="009B18CC">
        <w:rPr>
          <w:rFonts w:ascii="Times New Roman" w:hAnsi="Times New Roman" w:cs="Times New Roman"/>
          <w:szCs w:val="22"/>
        </w:rPr>
        <w:lastRenderedPageBreak/>
        <w:t>кабинах с организованным воздухообменом.</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64. Рабочие места с ВДТ, ЭВМ и ПЭВМ при выполнении творческой работы, требующей значительного умственного напряжения или высокой концентрации внимания, рекомендуется изолировать друг от друга перегородками высотой 1,5 - 2,0 м.</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65. Экран видеомонитора должен находиться на расстоянии 600 - 700 мм от глаз пользователя, но не ближе 500 мм с учетом размеров алфавитно-цифровых знаков и символов.</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66. Конструкция рабочего стола должна обеспечивать оптимальное размещение на рабочей поверхности используемого оборудования с учетом его количества и конструктивных особенностей, характера выполняемой работы. При этом допускается использование рабочих столов различных конструкций, отвечающих современным требованиям эргономики. Поверхность рабочего стола должна иметь коэффициент отражения 0,5 - 0,7.</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67. Конструкция рабочего стула (кресла) должна обеспечивать поддержание рациональной рабочей позы при работе на ВДТ, ЭВМ и ПЭВМ, позволять изменять позу с целью снижения статического напряжения мышц шейно-плечевой области и спины для предупреждения развития утомления. Тип рабочего стула (кресла) следует выбирать с учетом роста пользователя, характера и продолжительности работы с ВДТ, ЭВМ и ПЭВМ.</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68. Рабочий стул (кресло) должен быть подъемно-поворотным, регулируемым по высоте и углам наклона сиденья и спинки, а также расстоянию спинки от переднего края сиденья, при этом регулировка каждого параметра должна быть независимой, легко осуществляемой и иметь надежную фиксацию.</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69. Поверхность сиденья, спинки и других элементов рабочего стула (кресла) должна быть полумягкой, с нескользящим, слабо электризующимся и воздухопроницаемым покрытием, обеспечивающим легкую очистку от загрязнений.</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70. Поверхности периферийных устройств (клавиатура, манипулятор "мышь", принтер, сканер и другое) необходимо протирать мягкой ветошью с применением специальных или бытовых чистящих средств, не содержащих кислот и отбеливателей, не реже 1 раза в неделю, а при необходимости и чаще.</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71. Протирка периферийных устрой</w:t>
      </w:r>
      <w:proofErr w:type="gramStart"/>
      <w:r w:rsidRPr="009B18CC">
        <w:rPr>
          <w:rFonts w:ascii="Times New Roman" w:hAnsi="Times New Roman" w:cs="Times New Roman"/>
          <w:szCs w:val="22"/>
        </w:rPr>
        <w:t>ств пр</w:t>
      </w:r>
      <w:proofErr w:type="gramEnd"/>
      <w:r w:rsidRPr="009B18CC">
        <w:rPr>
          <w:rFonts w:ascii="Times New Roman" w:hAnsi="Times New Roman" w:cs="Times New Roman"/>
          <w:szCs w:val="22"/>
        </w:rPr>
        <w:t>оизводится при выключенном оборудовании методом и средствами, не влияющими на работоспособность данных устройств.</w:t>
      </w:r>
    </w:p>
    <w:p w:rsidR="00AA5594" w:rsidRPr="009B18CC" w:rsidRDefault="00AA5594">
      <w:pPr>
        <w:pStyle w:val="ConsPlusNormal"/>
        <w:jc w:val="center"/>
        <w:outlineLvl w:val="1"/>
        <w:rPr>
          <w:rFonts w:ascii="Times New Roman" w:hAnsi="Times New Roman" w:cs="Times New Roman"/>
          <w:szCs w:val="22"/>
        </w:rPr>
      </w:pPr>
      <w:r w:rsidRPr="009B18CC">
        <w:rPr>
          <w:rFonts w:ascii="Times New Roman" w:hAnsi="Times New Roman" w:cs="Times New Roman"/>
          <w:b/>
          <w:szCs w:val="22"/>
        </w:rPr>
        <w:t>ГЛАВА 7</w:t>
      </w:r>
    </w:p>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b/>
          <w:szCs w:val="22"/>
        </w:rPr>
        <w:t>ТРЕБОВАНИЯ К ОРГАНИЗАЦИИ И ОБОРУДОВАНИЮ РАБОЧИХ МЕСТ С ВДТ, ЭВМ И ПЭВМ ДЛЯ ВЗРОСЛЫХ ПОЛЬЗОВАТЕЛЕЙ</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72. Высота рабочей поверхности стола для взрослых пользователей должна регулироваться в пределах 680 - 800 мм. При отсутствии такой возможности высота рабочей поверхности стола должна составлять 725 мм.</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 xml:space="preserve">73. Модульными размерами рабочей поверхности стола для ВДТ, ЭВМ и ПЭВМ, на основании которых должны рассчитываться конструктивные </w:t>
      </w:r>
      <w:r w:rsidRPr="009B18CC">
        <w:rPr>
          <w:rFonts w:ascii="Times New Roman" w:hAnsi="Times New Roman" w:cs="Times New Roman"/>
          <w:szCs w:val="22"/>
        </w:rPr>
        <w:lastRenderedPageBreak/>
        <w:t>размеры, следует считать: ширину 800, 1000, 1200 и 1400 мм, глубину 800 и 1000 мм при нерегулируемой его высоте, равной 725 мм.</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74. Рабочий стол должен иметь пространство для ног высотой не менее 600 мм, шириной - не менее 500 мм, глубиной на уровне колен - не менее 450 мм и на уровне вытянутых ног - не менее 650 мм.</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75. Конструкция рабочего стула (кресла) должна обеспечивать:</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ширину и глубину поверхности сиденья не менее 400 мм;</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поверхность сиденья с закругленным передним краем;</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регулировку высоты поверхности сиденья в пределах 400 - 550 мм и угла наклона вперед до 15 градусов и назад до 5 градусов;</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высоту опорной поверхности спинки 300 +/- 20 мм, ширину не менее 380 мм и радиус кривизны горизонтальной плоскости - 400 мм;</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угол наклона спинки в вертикальной плоскости в пределах 0 +/- 30 градусов;</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регулировку расстояния спинки от переднего края сиденья в пределах 260 - 400 мм;</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стационарные или съемные подлокотники длиной не менее 250 мм и шириной - 50 - 70 мм;</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регулировку подлокотников по высоте над сиденьем в пределах 230 +/- 30 мм и внутреннего расстояния между подлокотниками в пределах 350 - 500 мм.</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76. Рабочее место для взрослого пользователя ВДТ, ЭВМ и ПЭВМ следует оборудовать подставкой для ног, имеющей ширину не менее 300 мм, глубину не менее 400 мм, регулировку по высоте в пределах до 150 мм и по углу наклона опорной поверхности подставки до 20 градусов. Поверхность подставки должна быть рифленой и иметь по переднему краю бортик высотой 10 мм.</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77. Клавиатуру следует располагать на поверхности стола на расстоянии 100 - 300 мм от края, обращенного к взрослому пользователю, или на специальной, регулируемой по высоте рабочей поверхности, отделенной от основной столешницы.</w:t>
      </w:r>
    </w:p>
    <w:p w:rsidR="00AA5594" w:rsidRPr="009B18CC" w:rsidRDefault="00AA5594">
      <w:pPr>
        <w:pStyle w:val="ConsPlusNormal"/>
        <w:jc w:val="both"/>
        <w:rPr>
          <w:rFonts w:ascii="Times New Roman" w:hAnsi="Times New Roman" w:cs="Times New Roman"/>
          <w:szCs w:val="22"/>
        </w:rPr>
      </w:pPr>
    </w:p>
    <w:p w:rsidR="00AA5594" w:rsidRPr="009B18CC" w:rsidRDefault="00AA5594">
      <w:pPr>
        <w:pStyle w:val="ConsPlusNormal"/>
        <w:jc w:val="center"/>
        <w:outlineLvl w:val="1"/>
        <w:rPr>
          <w:rFonts w:ascii="Times New Roman" w:hAnsi="Times New Roman" w:cs="Times New Roman"/>
          <w:szCs w:val="22"/>
        </w:rPr>
      </w:pPr>
      <w:r w:rsidRPr="009B18CC">
        <w:rPr>
          <w:rFonts w:ascii="Times New Roman" w:hAnsi="Times New Roman" w:cs="Times New Roman"/>
          <w:b/>
          <w:szCs w:val="22"/>
        </w:rPr>
        <w:t>ГЛАВА 8</w:t>
      </w:r>
    </w:p>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b/>
          <w:szCs w:val="22"/>
        </w:rPr>
        <w:t>ТРЕБОВАНИЯ К ОРГАНИЗАЦИИ И ОБОРУДОВАНИЮ РАБОЧИХ МЕСТ С ВДТ, ЭВМ И ПЭВМ ДЛЯ ОБУЧАЮЩИХСЯ УЧРЕЖДЕНИЙ ПРОФЕССИОНАЛЬНО-ТЕХНИЧЕСКОГО, СРЕДНЕГО СПЕЦИАЛЬНОГО И ВЫСШЕГО ОБРАЗОВАНИЯ</w:t>
      </w:r>
    </w:p>
    <w:p w:rsidR="00AA5594" w:rsidRPr="009B18CC" w:rsidRDefault="00AA5594">
      <w:pPr>
        <w:pStyle w:val="ConsPlusNormal"/>
        <w:jc w:val="both"/>
        <w:rPr>
          <w:rFonts w:ascii="Times New Roman" w:hAnsi="Times New Roman" w:cs="Times New Roman"/>
          <w:szCs w:val="22"/>
        </w:rPr>
      </w:pP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78. Помещения для занятий с использованием ВДТ, ЭВМ и ПЭВМ во всех видах учреждений профессионально-технического, среднего специального, высшего образования должны быть оборудованы одноместными столами, предназначенными для занятий с использованием ВДТ, ЭВМ и ПЭВМ.</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 xml:space="preserve">79. Стол для педагогического работника с ВДТ, ЭВМ или ПЭВМ и двумя тумбами-приставками для размещения </w:t>
      </w:r>
      <w:proofErr w:type="spellStart"/>
      <w:r w:rsidRPr="009B18CC">
        <w:rPr>
          <w:rFonts w:ascii="Times New Roman" w:hAnsi="Times New Roman" w:cs="Times New Roman"/>
          <w:szCs w:val="22"/>
        </w:rPr>
        <w:t>графопроектора</w:t>
      </w:r>
      <w:proofErr w:type="spellEnd"/>
      <w:r w:rsidRPr="009B18CC">
        <w:rPr>
          <w:rFonts w:ascii="Times New Roman" w:hAnsi="Times New Roman" w:cs="Times New Roman"/>
          <w:szCs w:val="22"/>
        </w:rPr>
        <w:t xml:space="preserve"> и принтера должен устанавливаться на подиуме.</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lastRenderedPageBreak/>
        <w:t xml:space="preserve">80. Цветной демонстрационный телевизор (экран по диагонали не менее 61 см) следует располагать в классах слева от экрана </w:t>
      </w:r>
      <w:proofErr w:type="spellStart"/>
      <w:r w:rsidRPr="009B18CC">
        <w:rPr>
          <w:rFonts w:ascii="Times New Roman" w:hAnsi="Times New Roman" w:cs="Times New Roman"/>
          <w:szCs w:val="22"/>
        </w:rPr>
        <w:t>кодоскопа</w:t>
      </w:r>
      <w:proofErr w:type="spellEnd"/>
      <w:r w:rsidRPr="009B18CC">
        <w:rPr>
          <w:rFonts w:ascii="Times New Roman" w:hAnsi="Times New Roman" w:cs="Times New Roman"/>
          <w:szCs w:val="22"/>
        </w:rPr>
        <w:t xml:space="preserve"> или компьютерной классной доски и монтировать на кронштейне на высоте 1,5 м от пола, при этом расстояние от экрана до рабочих мест обучающихся должно быть не менее 3,0 м.</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81. Конструкция одноместного стола, предназначенного для занятий с ВДТ, ЭВМ и ПЭВМ, должна предусматривать:</w:t>
      </w:r>
    </w:p>
    <w:p w:rsidR="00AA5594" w:rsidRPr="009B18CC" w:rsidRDefault="00AA5594">
      <w:pPr>
        <w:pStyle w:val="ConsPlusNormal"/>
        <w:ind w:firstLine="540"/>
        <w:jc w:val="both"/>
        <w:rPr>
          <w:rFonts w:ascii="Times New Roman" w:hAnsi="Times New Roman" w:cs="Times New Roman"/>
          <w:szCs w:val="22"/>
        </w:rPr>
      </w:pPr>
      <w:proofErr w:type="gramStart"/>
      <w:r w:rsidRPr="009B18CC">
        <w:rPr>
          <w:rFonts w:ascii="Times New Roman" w:hAnsi="Times New Roman" w:cs="Times New Roman"/>
          <w:szCs w:val="22"/>
        </w:rPr>
        <w:t>две раздельные поверхности: одна горизонтальная для размещения ВДТ, ЭВМ и ПЭВМ с плавной регулировкой по высоте в пределах 520 - 760 мм и вторая - для клавиатуры с плавной регулировкой по высоте и углу наклона от 0 до 15 градусов с надежной фиксацией в оптимальном рабочем положении (12 - 15 градусов), что способствует поддержанию правильной рабочей позы обучающимися без резкого наклона головы вперед</w:t>
      </w:r>
      <w:proofErr w:type="gramEnd"/>
      <w:r w:rsidRPr="009B18CC">
        <w:rPr>
          <w:rFonts w:ascii="Times New Roman" w:hAnsi="Times New Roman" w:cs="Times New Roman"/>
          <w:szCs w:val="22"/>
        </w:rPr>
        <w:t>;</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ширину поверхностей для ВДТ, ЭВМ и ПЭВМ и клавиатуры не менее 750 мм (ширина обеих поверхностей должна быть одинаковой) и глубину не менее 550 мм;</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опору поверхностей для ВДТ, ЭВМ и ПЭВМ и для клавиатуры на стояк, в котором должны находиться провода электропитания и кабель локальной сети. Основание стояка следует совмещать с подставкой для ног;</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увеличение ширины поверхностей до 1200 мм при оснащении рабочего места принтером.</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 xml:space="preserve">82. </w:t>
      </w:r>
      <w:proofErr w:type="gramStart"/>
      <w:r w:rsidRPr="009B18CC">
        <w:rPr>
          <w:rFonts w:ascii="Times New Roman" w:hAnsi="Times New Roman" w:cs="Times New Roman"/>
          <w:szCs w:val="22"/>
        </w:rPr>
        <w:t xml:space="preserve">Высота одноместного стола, предназначенного для занятий с ВДТ, ЭВМ и ПЭВМ, для обучающихся учреждений профессионально-технического, среднего специального, высшего образования должна соответствовать росту обучающихся в обуви согласно </w:t>
      </w:r>
      <w:hyperlink w:anchor="P396" w:history="1">
        <w:r w:rsidRPr="009B18CC">
          <w:rPr>
            <w:rFonts w:ascii="Times New Roman" w:hAnsi="Times New Roman" w:cs="Times New Roman"/>
            <w:color w:val="0000FF"/>
            <w:szCs w:val="22"/>
          </w:rPr>
          <w:t>приложению 3</w:t>
        </w:r>
      </w:hyperlink>
      <w:r w:rsidRPr="009B18CC">
        <w:rPr>
          <w:rFonts w:ascii="Times New Roman" w:hAnsi="Times New Roman" w:cs="Times New Roman"/>
          <w:szCs w:val="22"/>
        </w:rPr>
        <w:t xml:space="preserve"> к настоящим Санитарным правилам.</w:t>
      </w:r>
      <w:proofErr w:type="gramEnd"/>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 xml:space="preserve">83. </w:t>
      </w:r>
      <w:proofErr w:type="gramStart"/>
      <w:r w:rsidRPr="009B18CC">
        <w:rPr>
          <w:rFonts w:ascii="Times New Roman" w:hAnsi="Times New Roman" w:cs="Times New Roman"/>
          <w:szCs w:val="22"/>
        </w:rPr>
        <w:t>При наличии высокого стола и стула, не соответствующих росту обучающихся, необходимо обязательно пользоваться регулируемой по высоте подставкой для ног.</w:t>
      </w:r>
      <w:proofErr w:type="gramEnd"/>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84. Уровень глаз при вертикально расположенном экране ВДТ, ЭВМ или ПЭВМ должен приходиться на центр или 2/3 высоты экрана. Линия взора должна быть перпендикулярна центру экрана, и оптимальное ее отклонение от перпендикуляра, проходящего через центр экрана в вертикальной плоскости, не должно превышать +/-5 градусов, допустимое - +/-10 градусов.</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 xml:space="preserve">85. </w:t>
      </w:r>
      <w:proofErr w:type="gramStart"/>
      <w:r w:rsidRPr="009B18CC">
        <w:rPr>
          <w:rFonts w:ascii="Times New Roman" w:hAnsi="Times New Roman" w:cs="Times New Roman"/>
          <w:szCs w:val="22"/>
        </w:rPr>
        <w:t xml:space="preserve">Основные размеры стула, предназначенного для занятий с ВДТ, ЭВМ и ПЭВМ, для обучающихся учреждений профессионально-технического, среднего специального, высшего образования должны соответствовать росту обучающихся в обуви согласно </w:t>
      </w:r>
      <w:hyperlink w:anchor="P430" w:history="1">
        <w:r w:rsidRPr="009B18CC">
          <w:rPr>
            <w:rFonts w:ascii="Times New Roman" w:hAnsi="Times New Roman" w:cs="Times New Roman"/>
            <w:color w:val="0000FF"/>
            <w:szCs w:val="22"/>
          </w:rPr>
          <w:t>приложению 4</w:t>
        </w:r>
      </w:hyperlink>
      <w:r w:rsidRPr="009B18CC">
        <w:rPr>
          <w:rFonts w:ascii="Times New Roman" w:hAnsi="Times New Roman" w:cs="Times New Roman"/>
          <w:szCs w:val="22"/>
        </w:rPr>
        <w:t xml:space="preserve"> к настоящим Санитарным правилам.</w:t>
      </w:r>
      <w:proofErr w:type="gramEnd"/>
    </w:p>
    <w:p w:rsidR="00AA5594" w:rsidRPr="009B18CC" w:rsidRDefault="00AA5594">
      <w:pPr>
        <w:pStyle w:val="ConsPlusNormal"/>
        <w:jc w:val="both"/>
        <w:rPr>
          <w:rFonts w:ascii="Times New Roman" w:hAnsi="Times New Roman" w:cs="Times New Roman"/>
          <w:szCs w:val="22"/>
        </w:rPr>
      </w:pPr>
    </w:p>
    <w:p w:rsidR="00AA5594" w:rsidRPr="009B18CC" w:rsidRDefault="00AA5594">
      <w:pPr>
        <w:pStyle w:val="ConsPlusNormal"/>
        <w:jc w:val="center"/>
        <w:outlineLvl w:val="1"/>
        <w:rPr>
          <w:rFonts w:ascii="Times New Roman" w:hAnsi="Times New Roman" w:cs="Times New Roman"/>
          <w:szCs w:val="22"/>
        </w:rPr>
      </w:pPr>
      <w:r w:rsidRPr="009B18CC">
        <w:rPr>
          <w:rFonts w:ascii="Times New Roman" w:hAnsi="Times New Roman" w:cs="Times New Roman"/>
          <w:b/>
          <w:szCs w:val="22"/>
        </w:rPr>
        <w:t>ГЛАВА 9</w:t>
      </w:r>
    </w:p>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b/>
          <w:szCs w:val="22"/>
        </w:rPr>
        <w:t xml:space="preserve">ТРЕБОВАНИЯ К ОРГАНИЗАЦИИ И ОБОРУДОВАНИЮ РАБОЧИХ МЕСТ С ВДТ, ЭВМ И ПЭВМ ДЛЯ ОБУЧАЮЩИХСЯ ИНЫХ ТИПОВ </w:t>
      </w:r>
      <w:r w:rsidRPr="009B18CC">
        <w:rPr>
          <w:rFonts w:ascii="Times New Roman" w:hAnsi="Times New Roman" w:cs="Times New Roman"/>
          <w:b/>
          <w:szCs w:val="22"/>
        </w:rPr>
        <w:lastRenderedPageBreak/>
        <w:t>УЧРЕЖДЕНИЙ ОБРАЗОВАНИЯ</w:t>
      </w:r>
    </w:p>
    <w:p w:rsidR="00AA5594" w:rsidRPr="009B18CC" w:rsidRDefault="00AA5594">
      <w:pPr>
        <w:pStyle w:val="ConsPlusNormal"/>
        <w:jc w:val="both"/>
        <w:rPr>
          <w:rFonts w:ascii="Times New Roman" w:hAnsi="Times New Roman" w:cs="Times New Roman"/>
          <w:szCs w:val="22"/>
        </w:rPr>
      </w:pP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 xml:space="preserve">86. Типы расстановки рабочих мест с ВДТ, ЭВМ и ПЭВМ в помещениях иных типов учреждений образования (далее - учреждения образования) при соблюдении параметров микроклимата и физических факторов могут быть: </w:t>
      </w:r>
      <w:proofErr w:type="spellStart"/>
      <w:r w:rsidRPr="009B18CC">
        <w:rPr>
          <w:rFonts w:ascii="Times New Roman" w:hAnsi="Times New Roman" w:cs="Times New Roman"/>
          <w:szCs w:val="22"/>
        </w:rPr>
        <w:t>периметральная</w:t>
      </w:r>
      <w:proofErr w:type="spellEnd"/>
      <w:r w:rsidRPr="009B18CC">
        <w:rPr>
          <w:rFonts w:ascii="Times New Roman" w:hAnsi="Times New Roman" w:cs="Times New Roman"/>
          <w:szCs w:val="22"/>
        </w:rPr>
        <w:t>, рядная и центральная.</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 xml:space="preserve">Оптимальным вариантом расстановки ВДТ, ЭВМ и ПЭВМ является </w:t>
      </w:r>
      <w:proofErr w:type="spellStart"/>
      <w:r w:rsidRPr="009B18CC">
        <w:rPr>
          <w:rFonts w:ascii="Times New Roman" w:hAnsi="Times New Roman" w:cs="Times New Roman"/>
          <w:szCs w:val="22"/>
        </w:rPr>
        <w:t>периметральная</w:t>
      </w:r>
      <w:proofErr w:type="spellEnd"/>
      <w:r w:rsidRPr="009B18CC">
        <w:rPr>
          <w:rFonts w:ascii="Times New Roman" w:hAnsi="Times New Roman" w:cs="Times New Roman"/>
          <w:szCs w:val="22"/>
        </w:rPr>
        <w:t>.</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87. Расстояние между тылом одного монитора и экраном другого должно быть не менее 2 м. Расстояние между боковыми поверхностями видеомониторов при расположении их в ряд должно быть не менее 1,2 м.</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Требования к организации и оборудованию рабочих мест с ВДТ, ЭВМ и ПЭВМ в помещениях учреждений образования не распространяются на эксплуатацию портативных ПЭВМ при работе их от аккумулятора.</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88. Организация беспроводной локальной сети передачи данных в помещениях учреждений образования в обязательном порядке должна предусматривать:</w:t>
      </w:r>
    </w:p>
    <w:p w:rsidR="00AA5594" w:rsidRPr="009B18CC" w:rsidRDefault="00AA5594">
      <w:pPr>
        <w:pStyle w:val="ConsPlusNormal"/>
        <w:ind w:firstLine="540"/>
        <w:jc w:val="both"/>
        <w:rPr>
          <w:rFonts w:ascii="Times New Roman" w:hAnsi="Times New Roman" w:cs="Times New Roman"/>
          <w:szCs w:val="22"/>
        </w:rPr>
      </w:pPr>
      <w:proofErr w:type="gramStart"/>
      <w:r w:rsidRPr="009B18CC">
        <w:rPr>
          <w:rFonts w:ascii="Times New Roman" w:hAnsi="Times New Roman" w:cs="Times New Roman"/>
          <w:szCs w:val="22"/>
        </w:rPr>
        <w:t>оформление санитарного паспорта на каждую точку доступа (за исключением точек доступа с выходной мощностью передатчика 100 мВт и менее, не имеющих внешней антенны и установленных вне зданий и сооружений) в соответствии с Санитарными нормами и правилами, устанавливающими требования к электромагнитным излучениям радиочастотного диапазона;</w:t>
      </w:r>
      <w:proofErr w:type="gramEnd"/>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 xml:space="preserve">размещение точек доступа в отдельных помещениях, не доступных </w:t>
      </w:r>
      <w:proofErr w:type="gramStart"/>
      <w:r w:rsidRPr="009B18CC">
        <w:rPr>
          <w:rFonts w:ascii="Times New Roman" w:hAnsi="Times New Roman" w:cs="Times New Roman"/>
          <w:szCs w:val="22"/>
        </w:rPr>
        <w:t>для</w:t>
      </w:r>
      <w:proofErr w:type="gramEnd"/>
      <w:r w:rsidRPr="009B18CC">
        <w:rPr>
          <w:rFonts w:ascii="Times New Roman" w:hAnsi="Times New Roman" w:cs="Times New Roman"/>
          <w:szCs w:val="22"/>
        </w:rPr>
        <w:t xml:space="preserve"> обучающихся;</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обозначения на двери помещений с точками доступа, указывающие на присутствие электромагнитных излучений.</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 xml:space="preserve">89. Высота одноместного стола, предназначенного для занятий с ВДТ, ЭВМ и ПЭВМ, для обучающихся учреждений образования должна соответствовать росту обучающихся в обуви согласно </w:t>
      </w:r>
      <w:hyperlink w:anchor="P396" w:history="1">
        <w:r w:rsidRPr="009B18CC">
          <w:rPr>
            <w:rFonts w:ascii="Times New Roman" w:hAnsi="Times New Roman" w:cs="Times New Roman"/>
            <w:color w:val="0000FF"/>
            <w:szCs w:val="22"/>
          </w:rPr>
          <w:t>приложению 3</w:t>
        </w:r>
      </w:hyperlink>
      <w:r w:rsidRPr="009B18CC">
        <w:rPr>
          <w:rFonts w:ascii="Times New Roman" w:hAnsi="Times New Roman" w:cs="Times New Roman"/>
          <w:szCs w:val="22"/>
        </w:rPr>
        <w:t xml:space="preserve"> к настоящим Санитарным правилам.</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 xml:space="preserve">90. </w:t>
      </w:r>
      <w:proofErr w:type="gramStart"/>
      <w:r w:rsidRPr="009B18CC">
        <w:rPr>
          <w:rFonts w:ascii="Times New Roman" w:hAnsi="Times New Roman" w:cs="Times New Roman"/>
          <w:szCs w:val="22"/>
        </w:rPr>
        <w:t xml:space="preserve">Основные размеры стула, предназначенного для занятий с ВДТ, ЭВМ и ПЭВМ, для обучающихся учреждений образования должны соответствовать росту обучающихся в обуви согласно </w:t>
      </w:r>
      <w:hyperlink w:anchor="P430" w:history="1">
        <w:r w:rsidRPr="009B18CC">
          <w:rPr>
            <w:rFonts w:ascii="Times New Roman" w:hAnsi="Times New Roman" w:cs="Times New Roman"/>
            <w:color w:val="0000FF"/>
            <w:szCs w:val="22"/>
          </w:rPr>
          <w:t>приложению 4</w:t>
        </w:r>
      </w:hyperlink>
      <w:r w:rsidRPr="009B18CC">
        <w:rPr>
          <w:rFonts w:ascii="Times New Roman" w:hAnsi="Times New Roman" w:cs="Times New Roman"/>
          <w:szCs w:val="22"/>
        </w:rPr>
        <w:t xml:space="preserve"> к настоящим Санитарным правилам, для обучающихся учреждений дошкольного образования - согласно </w:t>
      </w:r>
      <w:hyperlink w:anchor="P494" w:history="1">
        <w:r w:rsidRPr="009B18CC">
          <w:rPr>
            <w:rFonts w:ascii="Times New Roman" w:hAnsi="Times New Roman" w:cs="Times New Roman"/>
            <w:color w:val="0000FF"/>
            <w:szCs w:val="22"/>
          </w:rPr>
          <w:t>приложению 5</w:t>
        </w:r>
      </w:hyperlink>
      <w:r w:rsidRPr="009B18CC">
        <w:rPr>
          <w:rFonts w:ascii="Times New Roman" w:hAnsi="Times New Roman" w:cs="Times New Roman"/>
          <w:szCs w:val="22"/>
        </w:rPr>
        <w:t xml:space="preserve"> к настоящим Санитарным правилам.</w:t>
      </w:r>
      <w:proofErr w:type="gramEnd"/>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91. Помещения с ВДТ, ЭВМ и ПЭВМ учреждений образования оборудуются мебелью (столы, стулья) различных конструкций, отвечающей требованиям эргономики.</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92. Помещения с ВДТ, ЭВМ и ПЭВМ учреждений образования должны быть оборудованы шкафчиками для хранения ранцев, сумок и другого.</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 xml:space="preserve">93. Конструкция стола должна обеспечивать оптимальное размещение на рабочей поверхности используемого оборудования с учетом его количества и </w:t>
      </w:r>
      <w:r w:rsidRPr="009B18CC">
        <w:rPr>
          <w:rFonts w:ascii="Times New Roman" w:hAnsi="Times New Roman" w:cs="Times New Roman"/>
          <w:szCs w:val="22"/>
        </w:rPr>
        <w:lastRenderedPageBreak/>
        <w:t>конструктивных особенностей, характера выполняемой работы.</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94. Помещения, где устанавливаются игровые комплексы (автоматы) на базе ВДТ, ЭВМ и ПЭВМ, должны оборудоваться только одноместными столами. Допускаются двухместные столы с расстановкой компьютеров в соответствии с общими требованиями к организации рабочих мест пользователей ВДТ, ЭВМ и ПЭВМ.</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95. Конструкция одноместного стола с игровыми комплексами (автоматами) должна состоять из двух частей или столов, соединенных вместе: на одной поверхности стола располагается видеомонитор, на другой - клавиатура. Кроме того, конструкция стола для ВДТ, ЭВМ и ПЭВМ должна предусматривать:</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плавную и легкую регулировку по высоте с надежной фиксацией горизонтальной поверхности для видеомонитора в пределах 460 - 520 мм при глубине не менее 550 мм и ширине - не менее 600 мм;</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возможность плавного и легкого изменения угла наклона поверхности для клавиатуры от 0 до 10 градусов с надежной фиксацией;</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ширину и глубину поверхности под клавиатуру не менее 600 мм;</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ровную, без углублений поверхность стола для клавиатуры;</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пространство для ног под столом над полом не менее 400 мм.</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Ширина определяется конструкцией одноместного стола.</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Не допускается вместо стульев использование табуреток, скамеек без опоры для спины.</w:t>
      </w:r>
    </w:p>
    <w:p w:rsidR="00AA5594" w:rsidRPr="009B18CC" w:rsidRDefault="00AA5594">
      <w:pPr>
        <w:pStyle w:val="ConsPlusNormal"/>
        <w:jc w:val="center"/>
        <w:outlineLvl w:val="1"/>
        <w:rPr>
          <w:rFonts w:ascii="Times New Roman" w:hAnsi="Times New Roman" w:cs="Times New Roman"/>
          <w:szCs w:val="22"/>
        </w:rPr>
      </w:pPr>
      <w:r w:rsidRPr="009B18CC">
        <w:rPr>
          <w:rFonts w:ascii="Times New Roman" w:hAnsi="Times New Roman" w:cs="Times New Roman"/>
          <w:b/>
          <w:szCs w:val="22"/>
        </w:rPr>
        <w:t>ГЛАВА 10</w:t>
      </w:r>
    </w:p>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b/>
          <w:szCs w:val="22"/>
        </w:rPr>
        <w:t>ТРЕБОВАНИЯ К ОРГАНИЗАЦИИ МЕДИЦИНСКОГО ОБСЛУЖИВАНИЯ ВЗРОСЛЫХ ПОЛЬЗОВАТЕЛЕЙ ВДТ, ЭВМ И ПЭВМ</w:t>
      </w:r>
    </w:p>
    <w:p w:rsidR="00AA5594" w:rsidRPr="009B18CC" w:rsidRDefault="00AA5594">
      <w:pPr>
        <w:pStyle w:val="ConsPlusNormal"/>
        <w:jc w:val="both"/>
        <w:rPr>
          <w:rFonts w:ascii="Times New Roman" w:hAnsi="Times New Roman" w:cs="Times New Roman"/>
          <w:szCs w:val="22"/>
        </w:rPr>
      </w:pP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96. Лица, работающие с ВДТ, ЭВМ и ПЭВМ более 50% рабочего времени (профессионально связанные с эксплуатацией ВДТ, ЭВМ и ПЭВМ), должны проходить обязательные медицинские осмотры в порядке, определенном законодательством Республики Беларусь.</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97. К непосредственной работе с ВДТ, ЭВМ и ПЭВМ допускаются лица, не имеющие медицинских противопоказаний.</w:t>
      </w:r>
    </w:p>
    <w:p w:rsidR="00AA5594" w:rsidRPr="009B18CC" w:rsidRDefault="00AA5594">
      <w:pPr>
        <w:pStyle w:val="ConsPlusNormal"/>
        <w:ind w:firstLine="540"/>
        <w:jc w:val="both"/>
        <w:rPr>
          <w:rFonts w:ascii="Times New Roman" w:hAnsi="Times New Roman" w:cs="Times New Roman"/>
          <w:szCs w:val="22"/>
        </w:rPr>
      </w:pPr>
      <w:bookmarkStart w:id="3" w:name="P222"/>
      <w:bookmarkEnd w:id="3"/>
      <w:r w:rsidRPr="009B18CC">
        <w:rPr>
          <w:rFonts w:ascii="Times New Roman" w:hAnsi="Times New Roman" w:cs="Times New Roman"/>
          <w:szCs w:val="22"/>
        </w:rPr>
        <w:t>98. Женщинам со времени установления беременности и в период кормления ребенка грудью необходимо ограничить время работы с ВДТ, ЭВМ и ПЭВМ до 3 часов за рабочий день (смену) с учетом:</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обязательной организации оптимальных условий труда по тяжести и напряженности в соответствии с законодательством Республики Беларусь;</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 xml:space="preserve">обязательной организации оптимальных параметров микроклимата и ионизации воздуха помещений в соответствии с </w:t>
      </w:r>
      <w:hyperlink w:anchor="P565" w:history="1">
        <w:r w:rsidRPr="009B18CC">
          <w:rPr>
            <w:rFonts w:ascii="Times New Roman" w:hAnsi="Times New Roman" w:cs="Times New Roman"/>
            <w:color w:val="0000FF"/>
            <w:szCs w:val="22"/>
          </w:rPr>
          <w:t>таблицами 1</w:t>
        </w:r>
      </w:hyperlink>
      <w:r w:rsidRPr="009B18CC">
        <w:rPr>
          <w:rFonts w:ascii="Times New Roman" w:hAnsi="Times New Roman" w:cs="Times New Roman"/>
          <w:szCs w:val="22"/>
        </w:rPr>
        <w:t xml:space="preserve"> - </w:t>
      </w:r>
      <w:hyperlink w:anchor="P610" w:history="1">
        <w:r w:rsidRPr="009B18CC">
          <w:rPr>
            <w:rFonts w:ascii="Times New Roman" w:hAnsi="Times New Roman" w:cs="Times New Roman"/>
            <w:color w:val="0000FF"/>
            <w:szCs w:val="22"/>
          </w:rPr>
          <w:t>3</w:t>
        </w:r>
      </w:hyperlink>
      <w:r w:rsidRPr="009B18CC">
        <w:rPr>
          <w:rFonts w:ascii="Times New Roman" w:hAnsi="Times New Roman" w:cs="Times New Roman"/>
          <w:szCs w:val="22"/>
        </w:rPr>
        <w:t xml:space="preserve"> Гигиенического норматива;</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 xml:space="preserve">обязательного соблюдения предельно допустимых уровней параметров физических факторов, создаваемых на рабочем месте при работе с ВДТ, ЭВМ и ПЭВМ, в соответствии с </w:t>
      </w:r>
      <w:hyperlink w:anchor="P692" w:history="1">
        <w:r w:rsidRPr="009B18CC">
          <w:rPr>
            <w:rFonts w:ascii="Times New Roman" w:hAnsi="Times New Roman" w:cs="Times New Roman"/>
            <w:color w:val="0000FF"/>
            <w:szCs w:val="22"/>
          </w:rPr>
          <w:t>таблицами 5</w:t>
        </w:r>
      </w:hyperlink>
      <w:r w:rsidRPr="009B18CC">
        <w:rPr>
          <w:rFonts w:ascii="Times New Roman" w:hAnsi="Times New Roman" w:cs="Times New Roman"/>
          <w:szCs w:val="22"/>
        </w:rPr>
        <w:t xml:space="preserve"> - </w:t>
      </w:r>
      <w:hyperlink w:anchor="P939" w:history="1">
        <w:r w:rsidRPr="009B18CC">
          <w:rPr>
            <w:rFonts w:ascii="Times New Roman" w:hAnsi="Times New Roman" w:cs="Times New Roman"/>
            <w:color w:val="0000FF"/>
            <w:szCs w:val="22"/>
          </w:rPr>
          <w:t>10</w:t>
        </w:r>
      </w:hyperlink>
      <w:r w:rsidRPr="009B18CC">
        <w:rPr>
          <w:rFonts w:ascii="Times New Roman" w:hAnsi="Times New Roman" w:cs="Times New Roman"/>
          <w:szCs w:val="22"/>
        </w:rPr>
        <w:t xml:space="preserve"> и </w:t>
      </w:r>
      <w:hyperlink w:anchor="P974" w:history="1">
        <w:r w:rsidRPr="009B18CC">
          <w:rPr>
            <w:rFonts w:ascii="Times New Roman" w:hAnsi="Times New Roman" w:cs="Times New Roman"/>
            <w:color w:val="0000FF"/>
            <w:szCs w:val="22"/>
          </w:rPr>
          <w:t>12</w:t>
        </w:r>
      </w:hyperlink>
      <w:r w:rsidRPr="009B18CC">
        <w:rPr>
          <w:rFonts w:ascii="Times New Roman" w:hAnsi="Times New Roman" w:cs="Times New Roman"/>
          <w:szCs w:val="22"/>
        </w:rPr>
        <w:t xml:space="preserve"> Гигиенического норматива;</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lastRenderedPageBreak/>
        <w:t>регламентированных перерывов в соответствии с настоящими Санитарными правилами.</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 xml:space="preserve">99. При невозможности организации работ в соответствии с требованиями </w:t>
      </w:r>
      <w:hyperlink w:anchor="P222" w:history="1">
        <w:r w:rsidRPr="009B18CC">
          <w:rPr>
            <w:rFonts w:ascii="Times New Roman" w:hAnsi="Times New Roman" w:cs="Times New Roman"/>
            <w:color w:val="0000FF"/>
            <w:szCs w:val="22"/>
          </w:rPr>
          <w:t>пункта 98</w:t>
        </w:r>
      </w:hyperlink>
      <w:r w:rsidRPr="009B18CC">
        <w:rPr>
          <w:rFonts w:ascii="Times New Roman" w:hAnsi="Times New Roman" w:cs="Times New Roman"/>
          <w:szCs w:val="22"/>
        </w:rPr>
        <w:t xml:space="preserve"> настоящих Санитарных правил по причинам, связанным с особенностями технологического процесса, женщины со времени установления беременности и в период кормления ребенка грудью должны быть переведены на работы, не связанные с использованием ВДТ, ЭВМ и ПЭВМ.</w:t>
      </w:r>
    </w:p>
    <w:p w:rsidR="00AA5594" w:rsidRPr="009B18CC" w:rsidRDefault="00AA5594">
      <w:pPr>
        <w:pStyle w:val="ConsPlusNormal"/>
        <w:jc w:val="both"/>
        <w:rPr>
          <w:rFonts w:ascii="Times New Roman" w:hAnsi="Times New Roman" w:cs="Times New Roman"/>
          <w:szCs w:val="22"/>
        </w:rPr>
      </w:pPr>
    </w:p>
    <w:p w:rsidR="00AA5594" w:rsidRPr="009B18CC" w:rsidRDefault="00AA5594">
      <w:pPr>
        <w:pStyle w:val="ConsPlusNormal"/>
        <w:jc w:val="center"/>
        <w:outlineLvl w:val="1"/>
        <w:rPr>
          <w:rFonts w:ascii="Times New Roman" w:hAnsi="Times New Roman" w:cs="Times New Roman"/>
          <w:szCs w:val="22"/>
        </w:rPr>
      </w:pPr>
      <w:r w:rsidRPr="009B18CC">
        <w:rPr>
          <w:rFonts w:ascii="Times New Roman" w:hAnsi="Times New Roman" w:cs="Times New Roman"/>
          <w:b/>
          <w:szCs w:val="22"/>
        </w:rPr>
        <w:t>ГЛАВА 11</w:t>
      </w:r>
    </w:p>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b/>
          <w:szCs w:val="22"/>
        </w:rPr>
        <w:t>ОБЩИЕ ТРЕБОВАНИЯ К ОРГАНИЗАЦИИ РЕЖИМА ТРУДА И ОТДЫХА ПРИ РАБОТЕ С ВДТ, ЭВМ И ПЭВМ ДЛЯ ВЗРОСЛЫХ ПОЛЬЗОВАТЕЛЕЙ</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100. Режимы труда и отдыха при работе с ВДТ, ЭВМ и ПЭВМ должны определяться видом и категорией трудовой деятельности.</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 xml:space="preserve">101. Для целей настоящих Санитарных </w:t>
      </w:r>
      <w:proofErr w:type="gramStart"/>
      <w:r w:rsidRPr="009B18CC">
        <w:rPr>
          <w:rFonts w:ascii="Times New Roman" w:hAnsi="Times New Roman" w:cs="Times New Roman"/>
          <w:szCs w:val="22"/>
        </w:rPr>
        <w:t>правил</w:t>
      </w:r>
      <w:proofErr w:type="gramEnd"/>
      <w:r w:rsidRPr="009B18CC">
        <w:rPr>
          <w:rFonts w:ascii="Times New Roman" w:hAnsi="Times New Roman" w:cs="Times New Roman"/>
          <w:szCs w:val="22"/>
        </w:rPr>
        <w:t xml:space="preserve"> виды трудовой деятельности разделяются на 3 группы:</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группа</w:t>
      </w:r>
      <w:proofErr w:type="gramStart"/>
      <w:r w:rsidRPr="009B18CC">
        <w:rPr>
          <w:rFonts w:ascii="Times New Roman" w:hAnsi="Times New Roman" w:cs="Times New Roman"/>
          <w:szCs w:val="22"/>
        </w:rPr>
        <w:t xml:space="preserve"> А</w:t>
      </w:r>
      <w:proofErr w:type="gramEnd"/>
      <w:r w:rsidRPr="009B18CC">
        <w:rPr>
          <w:rFonts w:ascii="Times New Roman" w:hAnsi="Times New Roman" w:cs="Times New Roman"/>
          <w:szCs w:val="22"/>
        </w:rPr>
        <w:t xml:space="preserve"> - работа по считыванию информации с экрана ВДТ, ЭВМ или ПЭВМ с предварительным запросом;</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группа</w:t>
      </w:r>
      <w:proofErr w:type="gramStart"/>
      <w:r w:rsidRPr="009B18CC">
        <w:rPr>
          <w:rFonts w:ascii="Times New Roman" w:hAnsi="Times New Roman" w:cs="Times New Roman"/>
          <w:szCs w:val="22"/>
        </w:rPr>
        <w:t xml:space="preserve"> Б</w:t>
      </w:r>
      <w:proofErr w:type="gramEnd"/>
      <w:r w:rsidRPr="009B18CC">
        <w:rPr>
          <w:rFonts w:ascii="Times New Roman" w:hAnsi="Times New Roman" w:cs="Times New Roman"/>
          <w:szCs w:val="22"/>
        </w:rPr>
        <w:t xml:space="preserve"> - работа по вводу информации;</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группа</w:t>
      </w:r>
      <w:proofErr w:type="gramStart"/>
      <w:r w:rsidRPr="009B18CC">
        <w:rPr>
          <w:rFonts w:ascii="Times New Roman" w:hAnsi="Times New Roman" w:cs="Times New Roman"/>
          <w:szCs w:val="22"/>
        </w:rPr>
        <w:t xml:space="preserve"> В</w:t>
      </w:r>
      <w:proofErr w:type="gramEnd"/>
      <w:r w:rsidRPr="009B18CC">
        <w:rPr>
          <w:rFonts w:ascii="Times New Roman" w:hAnsi="Times New Roman" w:cs="Times New Roman"/>
          <w:szCs w:val="22"/>
        </w:rPr>
        <w:t xml:space="preserve"> - творческая работа в режиме диалога с ЭВМ.</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При выполнении в течение рабочего дня (смены) работ, относящихся к разным видам трудовой деятельности, за основную работу с ВДТ, ЭВМ и ПЭВМ следует принимать такую, которая занимает не менее 50% времени в течение рабочей смены или рабочего дня (смены).</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 xml:space="preserve">102. Для целей настоящих Санитарных </w:t>
      </w:r>
      <w:proofErr w:type="gramStart"/>
      <w:r w:rsidRPr="009B18CC">
        <w:rPr>
          <w:rFonts w:ascii="Times New Roman" w:hAnsi="Times New Roman" w:cs="Times New Roman"/>
          <w:szCs w:val="22"/>
        </w:rPr>
        <w:t>правил</w:t>
      </w:r>
      <w:proofErr w:type="gramEnd"/>
      <w:r w:rsidRPr="009B18CC">
        <w:rPr>
          <w:rFonts w:ascii="Times New Roman" w:hAnsi="Times New Roman" w:cs="Times New Roman"/>
          <w:szCs w:val="22"/>
        </w:rPr>
        <w:t xml:space="preserve"> виды трудовой деятельности делятся на 3 категории по тяжести и напряженности работы с ВДТ, ЭВМ и ПЭВМ, которые определяются:</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для группы</w:t>
      </w:r>
      <w:proofErr w:type="gramStart"/>
      <w:r w:rsidRPr="009B18CC">
        <w:rPr>
          <w:rFonts w:ascii="Times New Roman" w:hAnsi="Times New Roman" w:cs="Times New Roman"/>
          <w:szCs w:val="22"/>
        </w:rPr>
        <w:t xml:space="preserve"> А</w:t>
      </w:r>
      <w:proofErr w:type="gramEnd"/>
      <w:r w:rsidRPr="009B18CC">
        <w:rPr>
          <w:rFonts w:ascii="Times New Roman" w:hAnsi="Times New Roman" w:cs="Times New Roman"/>
          <w:szCs w:val="22"/>
        </w:rPr>
        <w:t xml:space="preserve"> - по суммарному числу считываемых знаков за рабочий день (смену), но не более 60000 знаков за смену;</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для группы</w:t>
      </w:r>
      <w:proofErr w:type="gramStart"/>
      <w:r w:rsidRPr="009B18CC">
        <w:rPr>
          <w:rFonts w:ascii="Times New Roman" w:hAnsi="Times New Roman" w:cs="Times New Roman"/>
          <w:szCs w:val="22"/>
        </w:rPr>
        <w:t xml:space="preserve"> Б</w:t>
      </w:r>
      <w:proofErr w:type="gramEnd"/>
      <w:r w:rsidRPr="009B18CC">
        <w:rPr>
          <w:rFonts w:ascii="Times New Roman" w:hAnsi="Times New Roman" w:cs="Times New Roman"/>
          <w:szCs w:val="22"/>
        </w:rPr>
        <w:t xml:space="preserve"> - по суммарному числу считываемых или вводимых знаков за рабочий день (смену), но не более 40000 знаков за смену;</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для группы</w:t>
      </w:r>
      <w:proofErr w:type="gramStart"/>
      <w:r w:rsidRPr="009B18CC">
        <w:rPr>
          <w:rFonts w:ascii="Times New Roman" w:hAnsi="Times New Roman" w:cs="Times New Roman"/>
          <w:szCs w:val="22"/>
        </w:rPr>
        <w:t xml:space="preserve"> В</w:t>
      </w:r>
      <w:proofErr w:type="gramEnd"/>
      <w:r w:rsidRPr="009B18CC">
        <w:rPr>
          <w:rFonts w:ascii="Times New Roman" w:hAnsi="Times New Roman" w:cs="Times New Roman"/>
          <w:szCs w:val="22"/>
        </w:rPr>
        <w:t xml:space="preserve"> - по суммарному времени непосредственной работы с ВДТ, ЭВМ и ПЭВМ за рабочий день (смену), но не более 6 часов за рабочий день (смену).</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103. Для инженеров, обслуживающих учебный процесс в кабинетах (аудиториях) с ВДТ, ЭВМ и ПЭВМ, продолжительность работы не должна превышать 6 часов в день.</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104. Продолжительность обеденного перерыва определяется действующим законодательством о труде и правилами внутреннего трудового распорядка организации.</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105. Для обеспечения оптимальной работоспособности и сохранения здоровья профессиональных пользователей на протяжении рабочего дня (смены) должны устанавливаться регламентированные перерывы.</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lastRenderedPageBreak/>
        <w:t xml:space="preserve">106. Время регламентированных перерывов в зависимости от продолжительности рабочего дня (смены), вида и категории трудовой деятельности с ВДТ, ЭВМ и ПЭВМ должно устанавливаться согласно </w:t>
      </w:r>
      <w:hyperlink w:anchor="P523" w:history="1">
        <w:r w:rsidRPr="009B18CC">
          <w:rPr>
            <w:rFonts w:ascii="Times New Roman" w:hAnsi="Times New Roman" w:cs="Times New Roman"/>
            <w:color w:val="0000FF"/>
            <w:szCs w:val="22"/>
          </w:rPr>
          <w:t>приложению 6</w:t>
        </w:r>
      </w:hyperlink>
      <w:r w:rsidRPr="009B18CC">
        <w:rPr>
          <w:rFonts w:ascii="Times New Roman" w:hAnsi="Times New Roman" w:cs="Times New Roman"/>
          <w:szCs w:val="22"/>
        </w:rPr>
        <w:t xml:space="preserve"> к настоящим Санитарным правилам. При несоответствии фактических условий труда требованиям настоящих Санитарных правил время регламентированных перерывов следует увеличить на 30%.</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107. Продолжительность непрерывной работы с ВДТ, ЭВМ и ПЭВМ без регламентированного перерыва не должна превышать двух часов.</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108. При работе с ВДТ, ЭВМ и ПЭВМ в ночную смену (с 22 до 6 часов) независимо от категории и вида трудовой деятельности суммарная продолжительность регламентированных перерывов должна увеличиваться на 60 минут.</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 xml:space="preserve">109. При восьмичасовом рабочем дне (смене) и работе на ВДТ, ЭВМ и </w:t>
      </w:r>
      <w:proofErr w:type="gramStart"/>
      <w:r w:rsidRPr="009B18CC">
        <w:rPr>
          <w:rFonts w:ascii="Times New Roman" w:hAnsi="Times New Roman" w:cs="Times New Roman"/>
          <w:szCs w:val="22"/>
        </w:rPr>
        <w:t>ПЭВМ</w:t>
      </w:r>
      <w:proofErr w:type="gramEnd"/>
      <w:r w:rsidRPr="009B18CC">
        <w:rPr>
          <w:rFonts w:ascii="Times New Roman" w:hAnsi="Times New Roman" w:cs="Times New Roman"/>
          <w:szCs w:val="22"/>
        </w:rPr>
        <w:t xml:space="preserve"> регламентированные перерывы следует устанавливать:</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для I категории работ - через 2 часа от начала рабочего дня (смены) и через 2 часа после обеденного перерыва продолжительностью 15 минут каждый;</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для II категории работ - через 2 часа от начала рабочего дня (смены) и через 1,5 - 2 часа после обеденного перерыва продолжительностью 15 минут каждый или продолжительностью 10 минут через каждый час работы;</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для III категории - через 1,5 - 2 часа от начала рабочего дня (смены) и через 1,5 - 2 часа после обеденного перерыва продолжительностью 20 минут каждый или продолжительностью 15 минут через каждый час работы.</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 xml:space="preserve">110. При двенадцатичасовом рабочем дне (смене) регламентированные перерывы должны устанавливаться </w:t>
      </w:r>
      <w:proofErr w:type="gramStart"/>
      <w:r w:rsidRPr="009B18CC">
        <w:rPr>
          <w:rFonts w:ascii="Times New Roman" w:hAnsi="Times New Roman" w:cs="Times New Roman"/>
          <w:szCs w:val="22"/>
        </w:rPr>
        <w:t>в первые</w:t>
      </w:r>
      <w:proofErr w:type="gramEnd"/>
      <w:r w:rsidRPr="009B18CC">
        <w:rPr>
          <w:rFonts w:ascii="Times New Roman" w:hAnsi="Times New Roman" w:cs="Times New Roman"/>
          <w:szCs w:val="22"/>
        </w:rPr>
        <w:t xml:space="preserve"> 8 часов работы аналогично перерывам при восьмичасовом рабочем дне (смене), а в течение последних 4 часов работы независимо от категории и вида работ каждый час продолжительностью 15 минут.</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111. Во время регламентированных перерывов с целью снижения нервно-эмоционального напряжения, утомления зрительного анализатора, устранения влияния гиподинамии и гипокинезии, предотвращения развития статического утомления необходимо выполнять физкультурные минутки.</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112. С целью уменьшения отрицательного влияния монотонности целесообразно применять чередование операций.</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 xml:space="preserve">113. </w:t>
      </w:r>
      <w:proofErr w:type="gramStart"/>
      <w:r w:rsidRPr="009B18CC">
        <w:rPr>
          <w:rFonts w:ascii="Times New Roman" w:hAnsi="Times New Roman" w:cs="Times New Roman"/>
          <w:szCs w:val="22"/>
        </w:rPr>
        <w:t>В случаях возникновения у пользователей ВДТ, ЭВМ и ПЭВМ зрительного дискомфорта и других неблагоприятных субъективных ощущений, несмотря на соблюдение Гигиенического норматива, эргономических требований, режимов труда и отдыха, следует применять индивидуальный подход в ограничении времени работ с ВДТ, ЭВМ и ПЭВМ, коррекцию длительности перерывов для отдыха или проводить смену деятельности на другую, не связанную с использованием ВДТ, ЭВМ и ПЭВМ.</w:t>
      </w:r>
      <w:proofErr w:type="gramEnd"/>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 xml:space="preserve">114. Пользователям ВДТ, ЭВМ и ПЭВМ с высоким уровнем напряженности труда во время регламентированных перерывов и в конце рабочего дня (смены) показана психологическая разгрузка в специально </w:t>
      </w:r>
      <w:r w:rsidRPr="009B18CC">
        <w:rPr>
          <w:rFonts w:ascii="Times New Roman" w:hAnsi="Times New Roman" w:cs="Times New Roman"/>
          <w:szCs w:val="22"/>
        </w:rPr>
        <w:lastRenderedPageBreak/>
        <w:t>оборудованных помещениях (комната психологической разгрузки).</w:t>
      </w:r>
    </w:p>
    <w:p w:rsidR="00AA5594" w:rsidRPr="009B18CC" w:rsidRDefault="00AA5594">
      <w:pPr>
        <w:pStyle w:val="ConsPlusNormal"/>
        <w:jc w:val="both"/>
        <w:rPr>
          <w:rFonts w:ascii="Times New Roman" w:hAnsi="Times New Roman" w:cs="Times New Roman"/>
          <w:szCs w:val="22"/>
        </w:rPr>
      </w:pPr>
    </w:p>
    <w:p w:rsidR="00AA5594" w:rsidRPr="009B18CC" w:rsidRDefault="00AA5594">
      <w:pPr>
        <w:pStyle w:val="ConsPlusNormal"/>
        <w:jc w:val="center"/>
        <w:outlineLvl w:val="1"/>
        <w:rPr>
          <w:rFonts w:ascii="Times New Roman" w:hAnsi="Times New Roman" w:cs="Times New Roman"/>
          <w:szCs w:val="22"/>
        </w:rPr>
      </w:pPr>
      <w:r w:rsidRPr="009B18CC">
        <w:rPr>
          <w:rFonts w:ascii="Times New Roman" w:hAnsi="Times New Roman" w:cs="Times New Roman"/>
          <w:b/>
          <w:szCs w:val="22"/>
        </w:rPr>
        <w:t>ГЛАВА 12</w:t>
      </w:r>
    </w:p>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b/>
          <w:szCs w:val="22"/>
        </w:rPr>
        <w:t>ТРЕБОВАНИЯ К ОРГАНИЗАЦИИ ЗАНЯТИЙ ОБУЧАЮЩИХСЯ С ИСПОЛЬЗОВАНИЕМ ВДТ, ЭВМ И ПЭВМ ВСЕХ ТИПОВ УЧРЕЖДЕНИЙ ОБРАЗОВАНИЯ</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115. Образовательный процесс с использованием ВДТ, ЭВМ и ПЭВМ во всех типах учреждений образования должен быть организован в условиях сохранения здоровья обучающихся, поддержания их работоспособности в течение учебного дня, недели, учебного года.</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При организации образовательного процесса необходимо учитывать возраст обучающихся, технические данные ВДТ, ЭВМ и ПЭВМ, характер и сложность выполняемых операций.</w:t>
      </w:r>
    </w:p>
    <w:p w:rsidR="00AA5594" w:rsidRPr="009B18CC" w:rsidRDefault="00AA5594">
      <w:pPr>
        <w:pStyle w:val="ConsPlusNormal"/>
        <w:ind w:firstLine="540"/>
        <w:jc w:val="both"/>
        <w:rPr>
          <w:rFonts w:ascii="Times New Roman" w:hAnsi="Times New Roman" w:cs="Times New Roman"/>
          <w:szCs w:val="22"/>
        </w:rPr>
      </w:pPr>
      <w:bookmarkStart w:id="4" w:name="P263"/>
      <w:bookmarkEnd w:id="4"/>
      <w:r w:rsidRPr="009B18CC">
        <w:rPr>
          <w:rFonts w:ascii="Times New Roman" w:hAnsi="Times New Roman" w:cs="Times New Roman"/>
          <w:szCs w:val="22"/>
        </w:rPr>
        <w:t xml:space="preserve">116. </w:t>
      </w:r>
      <w:proofErr w:type="gramStart"/>
      <w:r w:rsidRPr="009B18CC">
        <w:rPr>
          <w:rFonts w:ascii="Times New Roman" w:hAnsi="Times New Roman" w:cs="Times New Roman"/>
          <w:szCs w:val="22"/>
        </w:rPr>
        <w:t>При организации в учреждениях дошкольного образования, в том числе в иных организациях и у индивидуальных предпринимателей,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игровых занятий с использованием ВДТ, ЭВМ</w:t>
      </w:r>
      <w:proofErr w:type="gramEnd"/>
      <w:r w:rsidRPr="009B18CC">
        <w:rPr>
          <w:rFonts w:ascii="Times New Roman" w:hAnsi="Times New Roman" w:cs="Times New Roman"/>
          <w:szCs w:val="22"/>
        </w:rPr>
        <w:t xml:space="preserve"> и ПЭВМ для воспитанников 5 - 6 лет должны соблюдаться следующие требования:</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не используются портативные ПЭВМ (</w:t>
      </w:r>
      <w:proofErr w:type="spellStart"/>
      <w:r w:rsidRPr="009B18CC">
        <w:rPr>
          <w:rFonts w:ascii="Times New Roman" w:hAnsi="Times New Roman" w:cs="Times New Roman"/>
          <w:szCs w:val="22"/>
        </w:rPr>
        <w:t>нетбуки</w:t>
      </w:r>
      <w:proofErr w:type="spellEnd"/>
      <w:r w:rsidRPr="009B18CC">
        <w:rPr>
          <w:rFonts w:ascii="Times New Roman" w:hAnsi="Times New Roman" w:cs="Times New Roman"/>
          <w:szCs w:val="22"/>
        </w:rPr>
        <w:t xml:space="preserve">, ноутбуки и </w:t>
      </w:r>
      <w:proofErr w:type="gramStart"/>
      <w:r w:rsidRPr="009B18CC">
        <w:rPr>
          <w:rFonts w:ascii="Times New Roman" w:hAnsi="Times New Roman" w:cs="Times New Roman"/>
          <w:szCs w:val="22"/>
        </w:rPr>
        <w:t>другое</w:t>
      </w:r>
      <w:proofErr w:type="gramEnd"/>
      <w:r w:rsidRPr="009B18CC">
        <w:rPr>
          <w:rFonts w:ascii="Times New Roman" w:hAnsi="Times New Roman" w:cs="Times New Roman"/>
          <w:szCs w:val="22"/>
        </w:rPr>
        <w:t>) и ВДТ (планшеты, электронные книги и другое);</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занятия проводятся не более 2 раз в неделю;</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продолжительность непрерывного занятия, связанного с фиксацией взгляда непосредственно на экране видеомонитора ПЭВМ, составляет не более 10 минут;</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одновременное использование одного ПЭВМ для двух и более детей не допускается;</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игровые занятия проводятся в присутствии педагогического работника;</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использование компьютерных игр с напряженным темпом и жестоким содержанием запрещается.</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 xml:space="preserve">117. При организации занятий (учебных и факультативных) обучающихся с использованием ВДТ, ЭВМ и ПЭВМ в учреждениях общего среднего, специального образования, </w:t>
      </w:r>
      <w:proofErr w:type="spellStart"/>
      <w:r w:rsidRPr="009B18CC">
        <w:rPr>
          <w:rFonts w:ascii="Times New Roman" w:hAnsi="Times New Roman" w:cs="Times New Roman"/>
          <w:szCs w:val="22"/>
        </w:rPr>
        <w:t>воспитательно</w:t>
      </w:r>
      <w:proofErr w:type="spellEnd"/>
      <w:r w:rsidRPr="009B18CC">
        <w:rPr>
          <w:rFonts w:ascii="Times New Roman" w:hAnsi="Times New Roman" w:cs="Times New Roman"/>
          <w:szCs w:val="22"/>
        </w:rPr>
        <w:t>-оздоровительных учреждениях образования должны соблюдаться следующие требования:</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117.1. количество занятий (учебных и факультативных) с использованием ВДТ, ЭВМ и ПЭВМ (включая портативные) в течение учебного дня должно составлять:</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для обучающихся I - IV классов - не более одного занятия;</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для обучающихся V - IX классов - не более двух занятий;</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lastRenderedPageBreak/>
        <w:t>для обучающихся X - XI классов - не более трех занятий;</w:t>
      </w:r>
    </w:p>
    <w:p w:rsidR="00AA5594" w:rsidRPr="009B18CC" w:rsidRDefault="00AA5594">
      <w:pPr>
        <w:pStyle w:val="ConsPlusNormal"/>
        <w:ind w:firstLine="540"/>
        <w:jc w:val="both"/>
        <w:rPr>
          <w:rFonts w:ascii="Times New Roman" w:hAnsi="Times New Roman" w:cs="Times New Roman"/>
          <w:szCs w:val="22"/>
        </w:rPr>
      </w:pPr>
      <w:bookmarkStart w:id="5" w:name="P275"/>
      <w:bookmarkEnd w:id="5"/>
      <w:r w:rsidRPr="009B18CC">
        <w:rPr>
          <w:rFonts w:ascii="Times New Roman" w:hAnsi="Times New Roman" w:cs="Times New Roman"/>
          <w:szCs w:val="22"/>
        </w:rPr>
        <w:t>117.2. продолжительность непрерывного занятия, связанного с фиксацией взгляда непосредственно на экране видеомонитора ПЭВМ (за исключением портативных), не должна превышать:</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для обучающихся I класса - 10 минут;</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для обучающихся II - IV классов - 15 минут;</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для обучающихся V - VII классов - 20 минут;</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для обучающихся VIII - IX классов - 25 минут;</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для обучающихся X - XI классов - 30 минут на первом занятии в расписании занятий и по 20 минут - на двух последующих занятиях;</w:t>
      </w:r>
    </w:p>
    <w:p w:rsidR="00AA5594" w:rsidRPr="009B18CC" w:rsidRDefault="00AA5594">
      <w:pPr>
        <w:pStyle w:val="ConsPlusNormal"/>
        <w:ind w:firstLine="540"/>
        <w:jc w:val="both"/>
        <w:rPr>
          <w:rFonts w:ascii="Times New Roman" w:hAnsi="Times New Roman" w:cs="Times New Roman"/>
          <w:szCs w:val="22"/>
        </w:rPr>
      </w:pPr>
      <w:bookmarkStart w:id="6" w:name="P281"/>
      <w:bookmarkEnd w:id="6"/>
      <w:r w:rsidRPr="009B18CC">
        <w:rPr>
          <w:rFonts w:ascii="Times New Roman" w:hAnsi="Times New Roman" w:cs="Times New Roman"/>
          <w:szCs w:val="22"/>
        </w:rPr>
        <w:t xml:space="preserve">117.3. продолжительность непрерывного занятия, связанного с фиксацией взгляда непосредственно на ВДТ (планшеты, электронные книги и </w:t>
      </w:r>
      <w:proofErr w:type="gramStart"/>
      <w:r w:rsidRPr="009B18CC">
        <w:rPr>
          <w:rFonts w:ascii="Times New Roman" w:hAnsi="Times New Roman" w:cs="Times New Roman"/>
          <w:szCs w:val="22"/>
        </w:rPr>
        <w:t>другое</w:t>
      </w:r>
      <w:proofErr w:type="gramEnd"/>
      <w:r w:rsidRPr="009B18CC">
        <w:rPr>
          <w:rFonts w:ascii="Times New Roman" w:hAnsi="Times New Roman" w:cs="Times New Roman"/>
          <w:szCs w:val="22"/>
        </w:rPr>
        <w:t>), экране портативного ПЭВМ, не должна превышать:</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для обучающихся I класса - 7 минут;</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для обучающихся II - IV классов - 10 минут;</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для обучающихся V - VII классов - 15 минут;</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для обучающихся VIII - XI классов - 20 минут;</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117.4. оптимальная плотность учебного занятия с использованием ПЭВМ, в том числе портативных, не должна превышать:</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для обучающихся I - IV классов - 55%;</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для обучающихся V - IX классов - 70%;</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для обучающихся X - XI классов - 80%;</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117.5. факультативные занятия с использованием ВДТ, ЭВМ и ПЭВМ должны проводиться в дни с наименьшим количеством учебных занятий;</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117.6. во время учебных занятий и перемен не допускается проведение компьютерных игр.</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 xml:space="preserve">118. Занятия детей с ВДТ, ЭВМ и ПЭВМ в учреждениях дополнительного образования детей и молодежи, социально-педагогических учреждениях проводятся не более 2 раз в неделю. Режим работы устанавливается в соответствии с требованиями </w:t>
      </w:r>
      <w:hyperlink w:anchor="P263" w:history="1">
        <w:r w:rsidRPr="009B18CC">
          <w:rPr>
            <w:rFonts w:ascii="Times New Roman" w:hAnsi="Times New Roman" w:cs="Times New Roman"/>
            <w:color w:val="0000FF"/>
            <w:szCs w:val="22"/>
          </w:rPr>
          <w:t>пункта 116</w:t>
        </w:r>
      </w:hyperlink>
      <w:r w:rsidRPr="009B18CC">
        <w:rPr>
          <w:rFonts w:ascii="Times New Roman" w:hAnsi="Times New Roman" w:cs="Times New Roman"/>
          <w:szCs w:val="22"/>
        </w:rPr>
        <w:t xml:space="preserve">, </w:t>
      </w:r>
      <w:hyperlink w:anchor="P275" w:history="1">
        <w:r w:rsidRPr="009B18CC">
          <w:rPr>
            <w:rFonts w:ascii="Times New Roman" w:hAnsi="Times New Roman" w:cs="Times New Roman"/>
            <w:color w:val="0000FF"/>
            <w:szCs w:val="22"/>
          </w:rPr>
          <w:t>подпунктов 117.2</w:t>
        </w:r>
      </w:hyperlink>
      <w:r w:rsidRPr="009B18CC">
        <w:rPr>
          <w:rFonts w:ascii="Times New Roman" w:hAnsi="Times New Roman" w:cs="Times New Roman"/>
          <w:szCs w:val="22"/>
        </w:rPr>
        <w:t xml:space="preserve"> и </w:t>
      </w:r>
      <w:hyperlink w:anchor="P281" w:history="1">
        <w:r w:rsidRPr="009B18CC">
          <w:rPr>
            <w:rFonts w:ascii="Times New Roman" w:hAnsi="Times New Roman" w:cs="Times New Roman"/>
            <w:color w:val="0000FF"/>
            <w:szCs w:val="22"/>
          </w:rPr>
          <w:t>117.3 пункта 117</w:t>
        </w:r>
      </w:hyperlink>
      <w:r w:rsidRPr="009B18CC">
        <w:rPr>
          <w:rFonts w:ascii="Times New Roman" w:hAnsi="Times New Roman" w:cs="Times New Roman"/>
          <w:szCs w:val="22"/>
        </w:rPr>
        <w:t xml:space="preserve"> настоящих Санитарных правил.</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Продолжительность компьютерных игр в заданном темпе обучающихся I - IV классов во всех типах учреждений образования должна быть не более 10 минут, развивающих занятий в свободном режиме - не более 25 минут.</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119. В учреждениях профессионально-технического, среднего специального и высшего образования:</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 xml:space="preserve">119.1. для обучающихся 1-го и 2-го курсов учреждений профессионально-технического, среднего специального образования, обучающихся на основе общего базового образования, режим занятий с ВДТ, ЭВМ и ПЭВМ (учебных и факультативных) устанавливается как для обучающихся X - XI классов учреждений общего среднего образования в соответствии с требованиями </w:t>
      </w:r>
      <w:hyperlink w:anchor="P281" w:history="1">
        <w:r w:rsidRPr="009B18CC">
          <w:rPr>
            <w:rFonts w:ascii="Times New Roman" w:hAnsi="Times New Roman" w:cs="Times New Roman"/>
            <w:color w:val="0000FF"/>
            <w:szCs w:val="22"/>
          </w:rPr>
          <w:t>подпункта 117.3 пункта 117</w:t>
        </w:r>
      </w:hyperlink>
      <w:r w:rsidRPr="009B18CC">
        <w:rPr>
          <w:rFonts w:ascii="Times New Roman" w:hAnsi="Times New Roman" w:cs="Times New Roman"/>
          <w:szCs w:val="22"/>
        </w:rPr>
        <w:t xml:space="preserve"> настоящих Санитарных правил;</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119.2. для обучающихся старших курсов учреждений профессионально-</w:t>
      </w:r>
      <w:r w:rsidRPr="009B18CC">
        <w:rPr>
          <w:rFonts w:ascii="Times New Roman" w:hAnsi="Times New Roman" w:cs="Times New Roman"/>
          <w:szCs w:val="22"/>
        </w:rPr>
        <w:lastRenderedPageBreak/>
        <w:t xml:space="preserve">технического образования, обучающихся и курсантов учреждений среднего специального образования, получающих образование на основе общего среднего образования, обучающихся учреждений высшего образования, получающих высшее образование I ступени, допускается проведение 3 учебных занятий в день. При этом продолжительность непрерывного занятия, связанного с фиксацией взгляда непосредственно на ВДТ, экране ЭВМ и ПЭВМ, включая </w:t>
      </w:r>
      <w:proofErr w:type="gramStart"/>
      <w:r w:rsidRPr="009B18CC">
        <w:rPr>
          <w:rFonts w:ascii="Times New Roman" w:hAnsi="Times New Roman" w:cs="Times New Roman"/>
          <w:szCs w:val="22"/>
        </w:rPr>
        <w:t>портативный</w:t>
      </w:r>
      <w:proofErr w:type="gramEnd"/>
      <w:r w:rsidRPr="009B18CC">
        <w:rPr>
          <w:rFonts w:ascii="Times New Roman" w:hAnsi="Times New Roman" w:cs="Times New Roman"/>
          <w:szCs w:val="22"/>
        </w:rPr>
        <w:t>, не должна превышать 30 минут;</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119.3. для обучающихся учреждений профессионально-технического, среднего специального, высшего образования, осваивающих профессии, связанные в дальнейшем с использованием ВДТ, ЭВМ и ПЭВМ, при организации производственного обучения и производственной практики суммарная длительность работы с ВДТ, ЭВМ и ПЭВМ не должна превышать 3 учебных занятий в день при соблюдении режима работы и профилактических мероприятий;</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119.4. при составлении расписания занятий для обучающихся учреждений высшего образования с учетом использования ВДТ, ЭВМ и ПЭВМ необходимо соблюдать следующие требования:</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в середине сдвоенного учебного занятия (90 минут) предусматривается перемена продолжительностью не менее 10 минут;</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не допускается объединение третьего и четвертого сдвоенных учебных занятий.</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120. При использовании обучающимися ВДТ, ЭВМ и ПЭВМ, включая портативные, следует выполнять мероприятия по предупреждению развития умственного, эмоционального и зрительного переутомления:</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чередовать теоретическую и практическую работу на протяжении занятия;</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соблюдать перерывы длительностью не менее 10 минут после каждого занятия;</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во время перерыва проводить в отсутствие обучающихся сквозное проветривание помещения с ВДТ, ЭВМ и ПЭВМ;</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централизованно отключать видеомониторы с целью обеспечения нормируемого времени работы;</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выполнять на занятиях упражнения для глаз, физкультурные минутки (в течение 1 - 2 минут), физкультурные паузы (в течение 3 - 4 минут).</w:t>
      </w:r>
    </w:p>
    <w:p w:rsidR="00AA5594" w:rsidRPr="009B18CC" w:rsidRDefault="00AA5594">
      <w:pPr>
        <w:pStyle w:val="ConsPlusNormal"/>
        <w:jc w:val="right"/>
        <w:outlineLvl w:val="1"/>
        <w:rPr>
          <w:rFonts w:ascii="Times New Roman" w:hAnsi="Times New Roman" w:cs="Times New Roman"/>
          <w:szCs w:val="22"/>
        </w:rPr>
      </w:pPr>
      <w:r w:rsidRPr="009B18CC">
        <w:rPr>
          <w:rFonts w:ascii="Times New Roman" w:hAnsi="Times New Roman" w:cs="Times New Roman"/>
          <w:szCs w:val="22"/>
        </w:rPr>
        <w:t>Приложение 1</w:t>
      </w:r>
    </w:p>
    <w:p w:rsidR="00AA5594" w:rsidRPr="009B18CC" w:rsidRDefault="00AA5594">
      <w:pPr>
        <w:pStyle w:val="ConsPlusNormal"/>
        <w:jc w:val="right"/>
        <w:rPr>
          <w:rFonts w:ascii="Times New Roman" w:hAnsi="Times New Roman" w:cs="Times New Roman"/>
          <w:szCs w:val="22"/>
        </w:rPr>
      </w:pPr>
      <w:r w:rsidRPr="009B18CC">
        <w:rPr>
          <w:rFonts w:ascii="Times New Roman" w:hAnsi="Times New Roman" w:cs="Times New Roman"/>
          <w:szCs w:val="22"/>
        </w:rPr>
        <w:t>к Санитарным нормам и правилам</w:t>
      </w:r>
    </w:p>
    <w:p w:rsidR="00AA5594" w:rsidRPr="009B18CC" w:rsidRDefault="00AA5594">
      <w:pPr>
        <w:pStyle w:val="ConsPlusNormal"/>
        <w:jc w:val="right"/>
        <w:rPr>
          <w:rFonts w:ascii="Times New Roman" w:hAnsi="Times New Roman" w:cs="Times New Roman"/>
          <w:szCs w:val="22"/>
        </w:rPr>
      </w:pPr>
      <w:r w:rsidRPr="009B18CC">
        <w:rPr>
          <w:rFonts w:ascii="Times New Roman" w:hAnsi="Times New Roman" w:cs="Times New Roman"/>
          <w:szCs w:val="22"/>
        </w:rPr>
        <w:t>"Требования при работе</w:t>
      </w:r>
    </w:p>
    <w:p w:rsidR="00AA5594" w:rsidRPr="009B18CC" w:rsidRDefault="00AA5594">
      <w:pPr>
        <w:pStyle w:val="ConsPlusNormal"/>
        <w:jc w:val="right"/>
        <w:rPr>
          <w:rFonts w:ascii="Times New Roman" w:hAnsi="Times New Roman" w:cs="Times New Roman"/>
          <w:szCs w:val="22"/>
        </w:rPr>
      </w:pPr>
      <w:r w:rsidRPr="009B18CC">
        <w:rPr>
          <w:rFonts w:ascii="Times New Roman" w:hAnsi="Times New Roman" w:cs="Times New Roman"/>
          <w:szCs w:val="22"/>
        </w:rPr>
        <w:t xml:space="preserve">с </w:t>
      </w:r>
      <w:proofErr w:type="spellStart"/>
      <w:r w:rsidRPr="009B18CC">
        <w:rPr>
          <w:rFonts w:ascii="Times New Roman" w:hAnsi="Times New Roman" w:cs="Times New Roman"/>
          <w:szCs w:val="22"/>
        </w:rPr>
        <w:t>видеодисплейными</w:t>
      </w:r>
      <w:proofErr w:type="spellEnd"/>
      <w:r w:rsidRPr="009B18CC">
        <w:rPr>
          <w:rFonts w:ascii="Times New Roman" w:hAnsi="Times New Roman" w:cs="Times New Roman"/>
          <w:szCs w:val="22"/>
        </w:rPr>
        <w:t xml:space="preserve"> терминалами</w:t>
      </w:r>
    </w:p>
    <w:p w:rsidR="00AA5594" w:rsidRPr="009B18CC" w:rsidRDefault="00AA5594">
      <w:pPr>
        <w:pStyle w:val="ConsPlusNormal"/>
        <w:jc w:val="right"/>
        <w:rPr>
          <w:rFonts w:ascii="Times New Roman" w:hAnsi="Times New Roman" w:cs="Times New Roman"/>
          <w:szCs w:val="22"/>
        </w:rPr>
      </w:pPr>
      <w:r w:rsidRPr="009B18CC">
        <w:rPr>
          <w:rFonts w:ascii="Times New Roman" w:hAnsi="Times New Roman" w:cs="Times New Roman"/>
          <w:szCs w:val="22"/>
        </w:rPr>
        <w:t>и электронно-вычислительными машинами"</w:t>
      </w:r>
    </w:p>
    <w:p w:rsidR="00AA5594" w:rsidRPr="009B18CC" w:rsidRDefault="00AA5594">
      <w:pPr>
        <w:pStyle w:val="ConsPlusNormal"/>
        <w:jc w:val="both"/>
        <w:rPr>
          <w:rFonts w:ascii="Times New Roman" w:hAnsi="Times New Roman" w:cs="Times New Roman"/>
          <w:szCs w:val="22"/>
        </w:rPr>
      </w:pPr>
    </w:p>
    <w:p w:rsidR="00AA5594" w:rsidRPr="009B18CC" w:rsidRDefault="00AA5594">
      <w:pPr>
        <w:pStyle w:val="ConsPlusTitle"/>
        <w:jc w:val="center"/>
        <w:rPr>
          <w:rFonts w:ascii="Times New Roman" w:hAnsi="Times New Roman" w:cs="Times New Roman"/>
          <w:szCs w:val="22"/>
        </w:rPr>
      </w:pPr>
      <w:bookmarkStart w:id="7" w:name="P318"/>
      <w:bookmarkEnd w:id="7"/>
      <w:r w:rsidRPr="009B18CC">
        <w:rPr>
          <w:rFonts w:ascii="Times New Roman" w:hAnsi="Times New Roman" w:cs="Times New Roman"/>
          <w:szCs w:val="22"/>
        </w:rPr>
        <w:t xml:space="preserve">ТРЕБОВАНИЯ К ИНСТРУМЕНТАЛЬНОМУ КОНТРОЛЮ И ГИГИЕНИЧЕСКОЙ ОЦЕНКЕ УРОВНЕЙ ЭЛЕКТРОМАГНИТНЫХ ПОЛЕЙ, СОЗДАВАЕМЫХ ВИДЕОДИСПЛЕЙНЫМИ ТЕРМИНАЛАМИ, ЭЛЕКТРОННО-ВЫЧИСЛИТЕЛЬНЫМИ МАШИНАМИ И </w:t>
      </w:r>
      <w:r w:rsidRPr="009B18CC">
        <w:rPr>
          <w:rFonts w:ascii="Times New Roman" w:hAnsi="Times New Roman" w:cs="Times New Roman"/>
          <w:szCs w:val="22"/>
        </w:rPr>
        <w:lastRenderedPageBreak/>
        <w:t>ПЕРСОНАЛЬНЫМИ ЭЛЕКТРОННО-ВЫЧИСЛИТЕЛЬНЫМИ МАШИНАМИ</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 xml:space="preserve">1. </w:t>
      </w:r>
      <w:proofErr w:type="gramStart"/>
      <w:r w:rsidRPr="009B18CC">
        <w:rPr>
          <w:rFonts w:ascii="Times New Roman" w:hAnsi="Times New Roman" w:cs="Times New Roman"/>
          <w:szCs w:val="22"/>
        </w:rPr>
        <w:t xml:space="preserve">Инструментальный контроль электромагнитной обстановки, создаваемой </w:t>
      </w:r>
      <w:proofErr w:type="spellStart"/>
      <w:r w:rsidRPr="009B18CC">
        <w:rPr>
          <w:rFonts w:ascii="Times New Roman" w:hAnsi="Times New Roman" w:cs="Times New Roman"/>
          <w:szCs w:val="22"/>
        </w:rPr>
        <w:t>видеодисплейными</w:t>
      </w:r>
      <w:proofErr w:type="spellEnd"/>
      <w:r w:rsidRPr="009B18CC">
        <w:rPr>
          <w:rFonts w:ascii="Times New Roman" w:hAnsi="Times New Roman" w:cs="Times New Roman"/>
          <w:szCs w:val="22"/>
        </w:rPr>
        <w:t xml:space="preserve"> терминалами (далее - ВДТ), электронно-вычислительными машинами (далее - ЭВМ) и персональными электронно-вычислительными машинами (далее - ПЭВМ), производится:</w:t>
      </w:r>
      <w:proofErr w:type="gramEnd"/>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при аттестации рабочих мест по условиям труда;</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при комплексной гигиенической оценке условий труда работников;</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при вводе ВДТ, ЭВМ и ПЭВМ в эксплуатацию, а также организации новых и переоборудовании существующих рабочих мест;</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после проведения организационно-технических мероприятий, направленных на нормализацию электромагнитной обстановки;</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в рамках государственной санитарно-гигиенической экспертизы;</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при проведении производственного контроля.</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2. Инструментальный контроль осуществляется органами и учреждениями, осуществляющими государственный санитарный надзор, и (или) испытательными лабораториями (центрами), аккредитованными в установленном порядке.</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3. Инструментальный контроль уровней электромагнитных полей (далее - ЭМП) должен осуществляться приборами с допускаемой основной относительной погрешностью измерений, не превышающей +/-25%, включенными в Государственный реестр средств измерений Республики Беларусь и имеющими действующие свидетельства о поверке.</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4. Следует отдавать предпочтение измерителям с изотропными антеннами-преобразователями.</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5. Перед проведением измерений переменных электрических и магнитных полей (далее - ЭП и МП), статических электрических полей от ВДТ, ЭВМ и ПЭВМ должна быть обеспечена подготовка ВДТ, ЭВМ или ПЭВМ и средств измерения в соответствии с их эксплуатационной документацией.</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6. При проведении измерений переменных ЭП и МП, статических электрических полей на рабочем месте, оборудованном ВДТ, ЭВМ и ПЭВМ, должно быть включено все другое используемое для работы электрооборудование, размещенное в данном помещении, в том числе устройства общего и местного освещения.</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При проведении измерений переменных ЭП и МП, статических электрических полей от ВДТ, ЭВМ и ПЭВМ в рамках государственной санитарно-гигиенической экспертизы должно быть выключено все другое используемое для работы электрооборудование, размещенное в данном помещении, в том числе устройства общего и местного освещения.</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7. Измерения проводятся в нормальных климатических условиях, если другое не установлено технической и эксплуатационной документацией на ВДТ, ЭВМ и ПЭВМ.</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 xml:space="preserve">8. Измерения проводятся не ранее чем через 20 минут после включения </w:t>
      </w:r>
      <w:r w:rsidRPr="009B18CC">
        <w:rPr>
          <w:rFonts w:ascii="Times New Roman" w:hAnsi="Times New Roman" w:cs="Times New Roman"/>
          <w:szCs w:val="22"/>
        </w:rPr>
        <w:lastRenderedPageBreak/>
        <w:t>питания.</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9. Для проведения измерений переменных ЭП и МП на рабочих местах необходимо установить на экране ВДТ, ЭВМ и ПЭВМ типичное для данного вида работы изображение (текст, графики и другое).</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Для проведения измерений переменных ЭП и МП в рамках государственной санитарно-гигиенической экспертизы вся рабочая зона экрана (темный фон) заполняется светлой прописной буквой Н, имеющей высоту 3 мм, которая соответствует расстоянию наблюдения 500 мм и оптимальному угловому размеру знака 20 градусов.</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10. Измерение уровней переменных ЭП и МП, статических электрических полей на рабочем месте, оборудованном ВДТ, ЭВМ и ПЭВМ, производится:</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 xml:space="preserve">для дисплеев на электронно-лучевой трубке (далее - ЭЛТ) и плоских дискретных экранов (жидкокристаллические, плазменные и </w:t>
      </w:r>
      <w:proofErr w:type="gramStart"/>
      <w:r w:rsidRPr="009B18CC">
        <w:rPr>
          <w:rFonts w:ascii="Times New Roman" w:hAnsi="Times New Roman" w:cs="Times New Roman"/>
          <w:szCs w:val="22"/>
        </w:rPr>
        <w:t>другое</w:t>
      </w:r>
      <w:proofErr w:type="gramEnd"/>
      <w:r w:rsidRPr="009B18CC">
        <w:rPr>
          <w:rFonts w:ascii="Times New Roman" w:hAnsi="Times New Roman" w:cs="Times New Roman"/>
          <w:szCs w:val="22"/>
        </w:rPr>
        <w:t>) - в точках, расположенных на расстоянии 0,5 м от экрана дисплея на высоте 0,5, 1,0 и 1,5 м от поверхности пола;</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для дисплеев портативных компьютеров - в точках, расположенных на расстоянии 0,4 м от центра клавиатуры портативного компьютера на высоте 0,5, 1,0 и 1,5 м от поверхности пола.</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11. Измерение уровней переменных ЭП и МП, статических электрических полей от ВДТ, ЭВМ и ПЭВМ в рамках государственной санитарно-гигиенической экспертизы производится:</w:t>
      </w:r>
    </w:p>
    <w:p w:rsidR="00AA5594" w:rsidRPr="009B18CC" w:rsidRDefault="00AA5594">
      <w:pPr>
        <w:pStyle w:val="ConsPlusNormal"/>
        <w:ind w:firstLine="540"/>
        <w:jc w:val="both"/>
        <w:rPr>
          <w:rFonts w:ascii="Times New Roman" w:hAnsi="Times New Roman" w:cs="Times New Roman"/>
          <w:szCs w:val="22"/>
        </w:rPr>
      </w:pPr>
      <w:proofErr w:type="gramStart"/>
      <w:r w:rsidRPr="009B18CC">
        <w:rPr>
          <w:rFonts w:ascii="Times New Roman" w:hAnsi="Times New Roman" w:cs="Times New Roman"/>
          <w:szCs w:val="22"/>
        </w:rPr>
        <w:t>для дисплеев на ЭЛТ и плоских дискретных экранов (жидкокристаллические, плазменные) - в 1-й точке, расположенной по нормали к центру экрана на расстоянии 0,5 м от экрана дисплея (рисунок); во 2-й точке, расположенной по нормали к центру левой боковой поверхности дисплея на расстоянии 0,5 м; в 3-й точке, расположенной по нормали к центру правой боковой поверхности дисплея на расстоянии 0,5 м;</w:t>
      </w:r>
      <w:proofErr w:type="gramEnd"/>
      <w:r w:rsidRPr="009B18CC">
        <w:rPr>
          <w:rFonts w:ascii="Times New Roman" w:hAnsi="Times New Roman" w:cs="Times New Roman"/>
          <w:szCs w:val="22"/>
        </w:rPr>
        <w:t xml:space="preserve"> в 4-й точке, расположенной по нормали к центру тыльной поверхности дисплея на расстоянии 0,5 м;</w:t>
      </w:r>
    </w:p>
    <w:p w:rsidR="00AA5594" w:rsidRPr="009B18CC" w:rsidRDefault="00AA5594">
      <w:pPr>
        <w:pStyle w:val="ConsPlusNormal"/>
        <w:ind w:firstLine="540"/>
        <w:jc w:val="both"/>
        <w:rPr>
          <w:rFonts w:ascii="Times New Roman" w:hAnsi="Times New Roman" w:cs="Times New Roman"/>
          <w:szCs w:val="22"/>
        </w:rPr>
      </w:pPr>
      <w:proofErr w:type="gramStart"/>
      <w:r w:rsidRPr="009B18CC">
        <w:rPr>
          <w:rFonts w:ascii="Times New Roman" w:hAnsi="Times New Roman" w:cs="Times New Roman"/>
          <w:szCs w:val="22"/>
        </w:rPr>
        <w:t>для дисплеев портативных компьютеров - в 1-й точке, расположенной по нормали к центру экрана на расстоянии 0,4 м от центра клавиатуры портативного компьютера (рисунок); во 2-й точке, расположенной по нормали к центру левой боковой поверхности дисплея на расстоянии 0,5 м; в 3-й точке, расположенной по нормали к центру правой боковой поверхности дисплея на расстоянии 0,5 м;</w:t>
      </w:r>
      <w:proofErr w:type="gramEnd"/>
      <w:r w:rsidRPr="009B18CC">
        <w:rPr>
          <w:rFonts w:ascii="Times New Roman" w:hAnsi="Times New Roman" w:cs="Times New Roman"/>
          <w:szCs w:val="22"/>
        </w:rPr>
        <w:t xml:space="preserve"> в 4-й точке, расположенной по нормали к центру тыльной поверхности дисплея на расстоянии 0,5 м.</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***На бумажном носителе</w:t>
      </w:r>
    </w:p>
    <w:p w:rsidR="00AA5594" w:rsidRPr="009B18CC" w:rsidRDefault="00AA5594">
      <w:pPr>
        <w:pStyle w:val="ConsPlusNormal"/>
        <w:jc w:val="center"/>
        <w:outlineLvl w:val="2"/>
        <w:rPr>
          <w:rFonts w:ascii="Times New Roman" w:hAnsi="Times New Roman" w:cs="Times New Roman"/>
          <w:szCs w:val="22"/>
        </w:rPr>
      </w:pPr>
      <w:r w:rsidRPr="009B18CC">
        <w:rPr>
          <w:rFonts w:ascii="Times New Roman" w:hAnsi="Times New Roman" w:cs="Times New Roman"/>
          <w:szCs w:val="22"/>
        </w:rPr>
        <w:t>Рис. Расположение измерительной антенны относительно экранов дисплеев ВДТ, ЭВМ или ПЭВМ.</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 xml:space="preserve">12. В каждой точке необходимо проводить не менее трех измерений ЭМП. </w:t>
      </w:r>
      <w:proofErr w:type="gramStart"/>
      <w:r w:rsidRPr="009B18CC">
        <w:rPr>
          <w:rFonts w:ascii="Times New Roman" w:hAnsi="Times New Roman" w:cs="Times New Roman"/>
          <w:szCs w:val="22"/>
        </w:rPr>
        <w:t>Для гигиенической оценки выбираются максимальные из измеренных на различных высотах средних значений.</w:t>
      </w:r>
      <w:proofErr w:type="gramEnd"/>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 xml:space="preserve">13. </w:t>
      </w:r>
      <w:proofErr w:type="gramStart"/>
      <w:r w:rsidRPr="009B18CC">
        <w:rPr>
          <w:rFonts w:ascii="Times New Roman" w:hAnsi="Times New Roman" w:cs="Times New Roman"/>
          <w:szCs w:val="22"/>
        </w:rPr>
        <w:t xml:space="preserve">Измерения уровней ЭМП от оборудования (клавиатура, системный блок, манипулятор "мышь", беспроводные системы передачи информации и </w:t>
      </w:r>
      <w:r w:rsidRPr="009B18CC">
        <w:rPr>
          <w:rFonts w:ascii="Times New Roman" w:hAnsi="Times New Roman" w:cs="Times New Roman"/>
          <w:szCs w:val="22"/>
        </w:rPr>
        <w:lastRenderedPageBreak/>
        <w:t>иные периферийные устройства), использование которого связано с возможным его приближением к телу человека на расстояние менее чем 0,1 +/- 0,01 м, а также контактирующего с телом человека или отдельными его частями, проводятся на расстоянии 0,05 +/- 0,01 м от корпуса такого оборудования.</w:t>
      </w:r>
      <w:proofErr w:type="gramEnd"/>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14. Измерения уровней ЭМП от оборудования (клавиатура, системный блок, манипулятор "мышь", беспроводные системы передачи информации и иные периферийные устройства), использование которого связано с возможным его приближением к человеку на расстояние более чем 0,1 +/- 0,01 м, проводятся на расстоянии 0,5 +/- 0,02 м от корпуса такого оборудования.</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15. Гигиеническая оценка воздействия ЭМП различных частот должна производиться на соответствие установленным предельно допустимым уровням (далее - ПДУ) для соответствующего диапазона частот.</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16. Беспроводные периферийные устройства (клавиатуры, манипуляторы "мышь", беспроводные системы передачи информации и другое) оцениваются в соответствии с частотой ЭМП, указанной на самих устройствах или в технико-эксплуатационной документации. Проводные периферийные устройства (клавиатуры, манипуляторы "мышь", принтеры, сканеры и иное), а также системные блоки оцениваются на частоте 0,3 - 300 кГц.</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17. Гигиеническая оценка уровней ЭМП должна производиться с учетом погрешности средства измерения. При этом с нормативным значением сравнивается результат измерения, к которому прибавлена абсолютная погрешность средства измерения.</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 xml:space="preserve">18. При проведении инструментального контроля ЭМП от экранов ВДТ, ЭВМ или ПЭВМ в помещениях с высоким уровнем фонового ЭМП промышленной частоты 50 Гц </w:t>
      </w:r>
      <w:hyperlink w:anchor="P359" w:history="1">
        <w:r w:rsidRPr="009B18CC">
          <w:rPr>
            <w:rFonts w:ascii="Times New Roman" w:hAnsi="Times New Roman" w:cs="Times New Roman"/>
            <w:color w:val="0000FF"/>
            <w:szCs w:val="22"/>
          </w:rPr>
          <w:t>&lt;*&gt;</w:t>
        </w:r>
      </w:hyperlink>
      <w:r w:rsidRPr="009B18CC">
        <w:rPr>
          <w:rFonts w:ascii="Times New Roman" w:hAnsi="Times New Roman" w:cs="Times New Roman"/>
          <w:szCs w:val="22"/>
        </w:rPr>
        <w:t>, в которых уровни ЭМП в диапазоне 5 Гц - 2 кГц превышают значения установленных нормативов, измерения в этом диапазоне рекомендуется проводить следующим образом:</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необходимо использовать средство измерения, обеспечивающее возможность раздельного измерения ЭП и МП в полосе частот 45 - 55 Гц и в диапазоне частот 5 Гц - 2 кГц с вырезанной полосой частот 45 - 55 Гц;</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уровни ЭП и МП на рабочих местах пользователей ВДТ, ЭВМ или ПЭВМ следует считать предельно допустимыми, если в полосе частот 45 - 55 Гц они не превышают предельно допустимых для населения (напряженности ЭП 500</w:t>
      </w:r>
      <w:proofErr w:type="gramStart"/>
      <w:r w:rsidRPr="009B18CC">
        <w:rPr>
          <w:rFonts w:ascii="Times New Roman" w:hAnsi="Times New Roman" w:cs="Times New Roman"/>
          <w:szCs w:val="22"/>
        </w:rPr>
        <w:t xml:space="preserve"> В</w:t>
      </w:r>
      <w:proofErr w:type="gramEnd"/>
      <w:r w:rsidRPr="009B18CC">
        <w:rPr>
          <w:rFonts w:ascii="Times New Roman" w:hAnsi="Times New Roman" w:cs="Times New Roman"/>
          <w:szCs w:val="22"/>
        </w:rPr>
        <w:t xml:space="preserve">/м и индукции МП 5 </w:t>
      </w:r>
      <w:proofErr w:type="spellStart"/>
      <w:r w:rsidRPr="009B18CC">
        <w:rPr>
          <w:rFonts w:ascii="Times New Roman" w:hAnsi="Times New Roman" w:cs="Times New Roman"/>
          <w:szCs w:val="22"/>
        </w:rPr>
        <w:t>мкТл</w:t>
      </w:r>
      <w:proofErr w:type="spellEnd"/>
      <w:r w:rsidRPr="009B18CC">
        <w:rPr>
          <w:rFonts w:ascii="Times New Roman" w:hAnsi="Times New Roman" w:cs="Times New Roman"/>
          <w:szCs w:val="22"/>
        </w:rPr>
        <w:t xml:space="preserve">), а в оставшейся части диапазона частот 5 Гц - 2 кГц не превышают ПДУ (напряженность ЭП 25 В/м и индукция </w:t>
      </w:r>
      <w:proofErr w:type="gramStart"/>
      <w:r w:rsidRPr="009B18CC">
        <w:rPr>
          <w:rFonts w:ascii="Times New Roman" w:hAnsi="Times New Roman" w:cs="Times New Roman"/>
          <w:szCs w:val="22"/>
        </w:rPr>
        <w:t xml:space="preserve">МП 0,25 </w:t>
      </w:r>
      <w:proofErr w:type="spellStart"/>
      <w:r w:rsidRPr="009B18CC">
        <w:rPr>
          <w:rFonts w:ascii="Times New Roman" w:hAnsi="Times New Roman" w:cs="Times New Roman"/>
          <w:szCs w:val="22"/>
        </w:rPr>
        <w:t>мкТл</w:t>
      </w:r>
      <w:proofErr w:type="spellEnd"/>
      <w:r w:rsidRPr="009B18CC">
        <w:rPr>
          <w:rFonts w:ascii="Times New Roman" w:hAnsi="Times New Roman" w:cs="Times New Roman"/>
          <w:szCs w:val="22"/>
        </w:rPr>
        <w:t xml:space="preserve">), предусмотренных Гигиеническим нормативом "Предельно допустимые уровни нормируемых параметров при работе с </w:t>
      </w:r>
      <w:proofErr w:type="spellStart"/>
      <w:r w:rsidRPr="009B18CC">
        <w:rPr>
          <w:rFonts w:ascii="Times New Roman" w:hAnsi="Times New Roman" w:cs="Times New Roman"/>
          <w:szCs w:val="22"/>
        </w:rPr>
        <w:t>видеодисплейными</w:t>
      </w:r>
      <w:proofErr w:type="spellEnd"/>
      <w:r w:rsidRPr="009B18CC">
        <w:rPr>
          <w:rFonts w:ascii="Times New Roman" w:hAnsi="Times New Roman" w:cs="Times New Roman"/>
          <w:szCs w:val="22"/>
        </w:rPr>
        <w:t xml:space="preserve"> терминалами и электронно-вычислительными машинами", утвержденным настоящим постановлением (далее - Гигиенический норматив);</w:t>
      </w:r>
      <w:proofErr w:type="gramEnd"/>
    </w:p>
    <w:p w:rsidR="00BD6C39" w:rsidRDefault="00AA5594">
      <w:pPr>
        <w:pStyle w:val="ConsPlusNormal"/>
        <w:ind w:firstLine="540"/>
        <w:jc w:val="both"/>
        <w:rPr>
          <w:rFonts w:ascii="Times New Roman" w:hAnsi="Times New Roman" w:cs="Times New Roman"/>
          <w:szCs w:val="22"/>
        </w:rPr>
      </w:pPr>
      <w:proofErr w:type="gramStart"/>
      <w:r w:rsidRPr="009B18CC">
        <w:rPr>
          <w:rFonts w:ascii="Times New Roman" w:hAnsi="Times New Roman" w:cs="Times New Roman"/>
          <w:szCs w:val="22"/>
        </w:rPr>
        <w:t xml:space="preserve">допускается для раздельной оценки соответствующих частотных составляющих использовать два отдельных прибора, один из которых измеряет ЭМП во всем диапазоне частот 5 Гц - 2 кГц, а другой - на промышленной частоте 50 Гц в полосе шириной +/-5 Гц </w:t>
      </w:r>
      <w:hyperlink w:anchor="P360" w:history="1">
        <w:r w:rsidRPr="009B18CC">
          <w:rPr>
            <w:rFonts w:ascii="Times New Roman" w:hAnsi="Times New Roman" w:cs="Times New Roman"/>
            <w:color w:val="0000FF"/>
            <w:szCs w:val="22"/>
          </w:rPr>
          <w:t>&lt;**&gt;</w:t>
        </w:r>
      </w:hyperlink>
      <w:r w:rsidRPr="009B18CC">
        <w:rPr>
          <w:rFonts w:ascii="Times New Roman" w:hAnsi="Times New Roman" w:cs="Times New Roman"/>
          <w:szCs w:val="22"/>
        </w:rPr>
        <w:t xml:space="preserve">. В качестве уровней ЭП и МП, </w:t>
      </w:r>
      <w:r w:rsidRPr="009B18CC">
        <w:rPr>
          <w:rFonts w:ascii="Times New Roman" w:hAnsi="Times New Roman" w:cs="Times New Roman"/>
          <w:szCs w:val="22"/>
        </w:rPr>
        <w:lastRenderedPageBreak/>
        <w:t>создаваемых ВДТ, ЭВМ или ПЭВМ, следует брать абсолютную разницу в показаниях этих приборов с учетом их абсолютных погрешностей</w:t>
      </w:r>
      <w:proofErr w:type="gramEnd"/>
      <w:r w:rsidRPr="009B18CC">
        <w:rPr>
          <w:rFonts w:ascii="Times New Roman" w:hAnsi="Times New Roman" w:cs="Times New Roman"/>
          <w:szCs w:val="22"/>
        </w:rPr>
        <w:t>. Она не должна превышать ПДУ, предусмотренных Гигиеническим нормативом. ЭМП промышленной частоты не должны превышать ПДУ для населения (относительная погрешность каждого из приборов не должна превышать +/-25%).</w:t>
      </w:r>
    </w:p>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w:t>
      </w:r>
    </w:p>
    <w:p w:rsidR="00AA5594" w:rsidRPr="009B18CC" w:rsidRDefault="00AA5594">
      <w:pPr>
        <w:pStyle w:val="ConsPlusNormal"/>
        <w:ind w:firstLine="540"/>
        <w:jc w:val="both"/>
        <w:rPr>
          <w:rFonts w:ascii="Times New Roman" w:hAnsi="Times New Roman" w:cs="Times New Roman"/>
          <w:szCs w:val="22"/>
        </w:rPr>
      </w:pPr>
      <w:bookmarkStart w:id="8" w:name="P359"/>
      <w:bookmarkEnd w:id="8"/>
      <w:r w:rsidRPr="009B18CC">
        <w:rPr>
          <w:rFonts w:ascii="Times New Roman" w:hAnsi="Times New Roman" w:cs="Times New Roman"/>
          <w:szCs w:val="22"/>
        </w:rPr>
        <w:t>&lt;*&gt; Уровни ЭМП промышленной частоты 50 Гц в помещении при выключенных ВДТ, ЭВМ или ПЭВМ с напряженностью ЭП более 8</w:t>
      </w:r>
      <w:proofErr w:type="gramStart"/>
      <w:r w:rsidRPr="009B18CC">
        <w:rPr>
          <w:rFonts w:ascii="Times New Roman" w:hAnsi="Times New Roman" w:cs="Times New Roman"/>
          <w:szCs w:val="22"/>
        </w:rPr>
        <w:t xml:space="preserve"> В</w:t>
      </w:r>
      <w:proofErr w:type="gramEnd"/>
      <w:r w:rsidRPr="009B18CC">
        <w:rPr>
          <w:rFonts w:ascii="Times New Roman" w:hAnsi="Times New Roman" w:cs="Times New Roman"/>
          <w:szCs w:val="22"/>
        </w:rPr>
        <w:t xml:space="preserve">/м и индукции МП более 80 </w:t>
      </w:r>
      <w:proofErr w:type="spellStart"/>
      <w:r w:rsidRPr="009B18CC">
        <w:rPr>
          <w:rFonts w:ascii="Times New Roman" w:hAnsi="Times New Roman" w:cs="Times New Roman"/>
          <w:szCs w:val="22"/>
        </w:rPr>
        <w:t>нТл</w:t>
      </w:r>
      <w:proofErr w:type="spellEnd"/>
      <w:r w:rsidRPr="009B18CC">
        <w:rPr>
          <w:rFonts w:ascii="Times New Roman" w:hAnsi="Times New Roman" w:cs="Times New Roman"/>
          <w:szCs w:val="22"/>
        </w:rPr>
        <w:t>.</w:t>
      </w:r>
    </w:p>
    <w:p w:rsidR="00AA5594" w:rsidRPr="009B18CC" w:rsidRDefault="00AA5594">
      <w:pPr>
        <w:pStyle w:val="ConsPlusNormal"/>
        <w:ind w:firstLine="540"/>
        <w:jc w:val="both"/>
        <w:rPr>
          <w:rFonts w:ascii="Times New Roman" w:hAnsi="Times New Roman" w:cs="Times New Roman"/>
          <w:szCs w:val="22"/>
        </w:rPr>
      </w:pPr>
      <w:bookmarkStart w:id="9" w:name="P360"/>
      <w:bookmarkEnd w:id="9"/>
      <w:r w:rsidRPr="009B18CC">
        <w:rPr>
          <w:rFonts w:ascii="Times New Roman" w:hAnsi="Times New Roman" w:cs="Times New Roman"/>
          <w:szCs w:val="22"/>
        </w:rPr>
        <w:t>&lt;**&gt; Измерения уровней ЭМП промышленной частоты 50 Гц проводятся при выключенных ВДТ, ЭВМ или ПЭВМ.</w:t>
      </w:r>
    </w:p>
    <w:p w:rsidR="00AA5594" w:rsidRPr="009B18CC" w:rsidRDefault="00AA5594">
      <w:pPr>
        <w:pStyle w:val="ConsPlusNormal"/>
        <w:jc w:val="right"/>
        <w:outlineLvl w:val="1"/>
        <w:rPr>
          <w:rFonts w:ascii="Times New Roman" w:hAnsi="Times New Roman" w:cs="Times New Roman"/>
          <w:szCs w:val="22"/>
        </w:rPr>
      </w:pPr>
      <w:r w:rsidRPr="009B18CC">
        <w:rPr>
          <w:rFonts w:ascii="Times New Roman" w:hAnsi="Times New Roman" w:cs="Times New Roman"/>
          <w:szCs w:val="22"/>
        </w:rPr>
        <w:t>Приложение 2</w:t>
      </w:r>
    </w:p>
    <w:p w:rsidR="00AA5594" w:rsidRPr="009B18CC" w:rsidRDefault="00AA5594">
      <w:pPr>
        <w:pStyle w:val="ConsPlusNormal"/>
        <w:jc w:val="right"/>
        <w:rPr>
          <w:rFonts w:ascii="Times New Roman" w:hAnsi="Times New Roman" w:cs="Times New Roman"/>
          <w:szCs w:val="22"/>
        </w:rPr>
      </w:pPr>
      <w:r w:rsidRPr="009B18CC">
        <w:rPr>
          <w:rFonts w:ascii="Times New Roman" w:hAnsi="Times New Roman" w:cs="Times New Roman"/>
          <w:szCs w:val="22"/>
        </w:rPr>
        <w:t>к Санитарным нормам и правилам</w:t>
      </w:r>
    </w:p>
    <w:p w:rsidR="00AA5594" w:rsidRPr="009B18CC" w:rsidRDefault="00AA5594">
      <w:pPr>
        <w:pStyle w:val="ConsPlusNormal"/>
        <w:jc w:val="right"/>
        <w:rPr>
          <w:rFonts w:ascii="Times New Roman" w:hAnsi="Times New Roman" w:cs="Times New Roman"/>
          <w:szCs w:val="22"/>
        </w:rPr>
      </w:pPr>
      <w:r w:rsidRPr="009B18CC">
        <w:rPr>
          <w:rFonts w:ascii="Times New Roman" w:hAnsi="Times New Roman" w:cs="Times New Roman"/>
          <w:szCs w:val="22"/>
        </w:rPr>
        <w:t>"Требования при работе</w:t>
      </w:r>
    </w:p>
    <w:p w:rsidR="00AA5594" w:rsidRPr="009B18CC" w:rsidRDefault="00AA5594">
      <w:pPr>
        <w:pStyle w:val="ConsPlusNormal"/>
        <w:jc w:val="right"/>
        <w:rPr>
          <w:rFonts w:ascii="Times New Roman" w:hAnsi="Times New Roman" w:cs="Times New Roman"/>
          <w:szCs w:val="22"/>
        </w:rPr>
      </w:pPr>
      <w:r w:rsidRPr="009B18CC">
        <w:rPr>
          <w:rFonts w:ascii="Times New Roman" w:hAnsi="Times New Roman" w:cs="Times New Roman"/>
          <w:szCs w:val="22"/>
        </w:rPr>
        <w:t xml:space="preserve">с </w:t>
      </w:r>
      <w:proofErr w:type="spellStart"/>
      <w:r w:rsidRPr="009B18CC">
        <w:rPr>
          <w:rFonts w:ascii="Times New Roman" w:hAnsi="Times New Roman" w:cs="Times New Roman"/>
          <w:szCs w:val="22"/>
        </w:rPr>
        <w:t>видеодисплейными</w:t>
      </w:r>
      <w:proofErr w:type="spellEnd"/>
      <w:r w:rsidRPr="009B18CC">
        <w:rPr>
          <w:rFonts w:ascii="Times New Roman" w:hAnsi="Times New Roman" w:cs="Times New Roman"/>
          <w:szCs w:val="22"/>
        </w:rPr>
        <w:t xml:space="preserve"> терминалами</w:t>
      </w:r>
    </w:p>
    <w:p w:rsidR="00AA5594" w:rsidRPr="009B18CC" w:rsidRDefault="00AA5594">
      <w:pPr>
        <w:pStyle w:val="ConsPlusNormal"/>
        <w:jc w:val="right"/>
        <w:rPr>
          <w:rFonts w:ascii="Times New Roman" w:hAnsi="Times New Roman" w:cs="Times New Roman"/>
          <w:szCs w:val="22"/>
        </w:rPr>
      </w:pPr>
      <w:r w:rsidRPr="009B18CC">
        <w:rPr>
          <w:rFonts w:ascii="Times New Roman" w:hAnsi="Times New Roman" w:cs="Times New Roman"/>
          <w:szCs w:val="22"/>
        </w:rPr>
        <w:t>и электронно-вычислительными машинами"</w:t>
      </w:r>
    </w:p>
    <w:p w:rsidR="00AA5594" w:rsidRPr="009B18CC" w:rsidRDefault="00AA5594">
      <w:pPr>
        <w:pStyle w:val="ConsPlusNormal"/>
        <w:jc w:val="both"/>
        <w:rPr>
          <w:rFonts w:ascii="Times New Roman" w:hAnsi="Times New Roman" w:cs="Times New Roman"/>
          <w:szCs w:val="22"/>
        </w:rPr>
      </w:pPr>
    </w:p>
    <w:p w:rsidR="00AA5594" w:rsidRPr="009B18CC" w:rsidRDefault="00AA5594">
      <w:pPr>
        <w:pStyle w:val="ConsPlusTitle"/>
        <w:jc w:val="center"/>
        <w:rPr>
          <w:rFonts w:ascii="Times New Roman" w:hAnsi="Times New Roman" w:cs="Times New Roman"/>
          <w:szCs w:val="22"/>
        </w:rPr>
      </w:pPr>
      <w:bookmarkStart w:id="10" w:name="P372"/>
      <w:bookmarkEnd w:id="10"/>
      <w:r w:rsidRPr="009B18CC">
        <w:rPr>
          <w:rFonts w:ascii="Times New Roman" w:hAnsi="Times New Roman" w:cs="Times New Roman"/>
          <w:szCs w:val="22"/>
        </w:rPr>
        <w:t>ПЕРЕЧЕНЬ</w:t>
      </w:r>
    </w:p>
    <w:p w:rsidR="00AA5594" w:rsidRPr="009B18CC" w:rsidRDefault="00AA5594">
      <w:pPr>
        <w:pStyle w:val="ConsPlusTitle"/>
        <w:jc w:val="center"/>
        <w:rPr>
          <w:rFonts w:ascii="Times New Roman" w:hAnsi="Times New Roman" w:cs="Times New Roman"/>
          <w:szCs w:val="22"/>
        </w:rPr>
      </w:pPr>
      <w:r w:rsidRPr="009B18CC">
        <w:rPr>
          <w:rFonts w:ascii="Times New Roman" w:hAnsi="Times New Roman" w:cs="Times New Roman"/>
          <w:szCs w:val="22"/>
        </w:rPr>
        <w:t>ПРОДУКЦИИ И КОНТРОЛИРУЕМЫЕ ГИГИЕНИЧЕСКИЕ ПАРАМЕТРЫ ПРИ ПРОВЕДЕНИИ ГОСУДАРСТВЕННОЙ САНИТАРНО-ГИГИЕНИЧЕСКОЙ ЭКСПЕРТИЗЫ</w:t>
      </w:r>
    </w:p>
    <w:tbl>
      <w:tblPr>
        <w:tblW w:w="737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20"/>
        <w:gridCol w:w="4851"/>
      </w:tblGrid>
      <w:tr w:rsidR="00AA5594" w:rsidRPr="003D275A" w:rsidTr="00BD6C39">
        <w:tc>
          <w:tcPr>
            <w:tcW w:w="2520" w:type="dxa"/>
            <w:vAlign w:val="center"/>
          </w:tcPr>
          <w:p w:rsidR="00AA5594" w:rsidRPr="003D275A" w:rsidRDefault="00AA5594">
            <w:pPr>
              <w:pStyle w:val="ConsPlusNormal"/>
              <w:jc w:val="center"/>
              <w:rPr>
                <w:rFonts w:ascii="Times New Roman" w:hAnsi="Times New Roman" w:cs="Times New Roman"/>
                <w:sz w:val="20"/>
              </w:rPr>
            </w:pPr>
            <w:r w:rsidRPr="003D275A">
              <w:rPr>
                <w:rFonts w:ascii="Times New Roman" w:hAnsi="Times New Roman" w:cs="Times New Roman"/>
                <w:sz w:val="20"/>
              </w:rPr>
              <w:t>Вид продукции</w:t>
            </w:r>
          </w:p>
        </w:tc>
        <w:tc>
          <w:tcPr>
            <w:tcW w:w="4851" w:type="dxa"/>
            <w:vAlign w:val="center"/>
          </w:tcPr>
          <w:p w:rsidR="00AA5594" w:rsidRPr="003D275A" w:rsidRDefault="00AA5594">
            <w:pPr>
              <w:pStyle w:val="ConsPlusNormal"/>
              <w:jc w:val="center"/>
              <w:rPr>
                <w:rFonts w:ascii="Times New Roman" w:hAnsi="Times New Roman" w:cs="Times New Roman"/>
                <w:sz w:val="20"/>
              </w:rPr>
            </w:pPr>
            <w:r w:rsidRPr="003D275A">
              <w:rPr>
                <w:rFonts w:ascii="Times New Roman" w:hAnsi="Times New Roman" w:cs="Times New Roman"/>
                <w:sz w:val="20"/>
              </w:rPr>
              <w:t>Контролируемые гигиенические параметры</w:t>
            </w:r>
          </w:p>
        </w:tc>
      </w:tr>
      <w:tr w:rsidR="00AA5594" w:rsidRPr="003D275A" w:rsidTr="00BD6C39">
        <w:tc>
          <w:tcPr>
            <w:tcW w:w="2520" w:type="dxa"/>
          </w:tcPr>
          <w:p w:rsidR="00AA5594" w:rsidRPr="003D275A" w:rsidRDefault="00AA5594">
            <w:pPr>
              <w:pStyle w:val="ConsPlusNormal"/>
              <w:rPr>
                <w:rFonts w:ascii="Times New Roman" w:hAnsi="Times New Roman" w:cs="Times New Roman"/>
                <w:sz w:val="20"/>
              </w:rPr>
            </w:pPr>
            <w:proofErr w:type="gramStart"/>
            <w:r w:rsidRPr="003D275A">
              <w:rPr>
                <w:rFonts w:ascii="Times New Roman" w:hAnsi="Times New Roman" w:cs="Times New Roman"/>
                <w:sz w:val="20"/>
              </w:rPr>
              <w:t>Электронно-вычислительные машины (далее - ЭВМ), персональные электронно-вычислительные машины (далее - ПЭВМ), включая портативные</w:t>
            </w:r>
            <w:proofErr w:type="gramEnd"/>
          </w:p>
        </w:tc>
        <w:tc>
          <w:tcPr>
            <w:tcW w:w="4851" w:type="dxa"/>
          </w:tcPr>
          <w:p w:rsidR="00AA5594" w:rsidRPr="003D275A" w:rsidRDefault="00AA5594">
            <w:pPr>
              <w:pStyle w:val="ConsPlusNormal"/>
              <w:rPr>
                <w:rFonts w:ascii="Times New Roman" w:hAnsi="Times New Roman" w:cs="Times New Roman"/>
                <w:sz w:val="20"/>
              </w:rPr>
            </w:pPr>
            <w:proofErr w:type="gramStart"/>
            <w:r w:rsidRPr="003D275A">
              <w:rPr>
                <w:rFonts w:ascii="Times New Roman" w:hAnsi="Times New Roman" w:cs="Times New Roman"/>
                <w:sz w:val="20"/>
              </w:rPr>
              <w:t>Уровни электромагнитных и электростатических полей, уровни звукового давления, уровни звука; уровни вибрации; уровни ультрафиолетового, инфракрасного, видимого излучений; концентрация вредных химических веществ в воздухе; визуальные показатели; уровни мягкого рентгеновского излучения (только от экранов ВДТ, ЭВМ и ПЭВМ на базе электронно-лучевой трубки (далее - ЭЛТ)</w:t>
            </w:r>
            <w:proofErr w:type="gramEnd"/>
          </w:p>
        </w:tc>
      </w:tr>
      <w:tr w:rsidR="00AA5594" w:rsidRPr="003D275A" w:rsidTr="00BD6C39">
        <w:tc>
          <w:tcPr>
            <w:tcW w:w="2520" w:type="dxa"/>
          </w:tcPr>
          <w:p w:rsidR="00AA5594" w:rsidRPr="003D275A" w:rsidRDefault="00AA5594">
            <w:pPr>
              <w:pStyle w:val="ConsPlusNormal"/>
              <w:rPr>
                <w:rFonts w:ascii="Times New Roman" w:hAnsi="Times New Roman" w:cs="Times New Roman"/>
                <w:sz w:val="20"/>
              </w:rPr>
            </w:pPr>
            <w:r w:rsidRPr="003D275A">
              <w:rPr>
                <w:rFonts w:ascii="Times New Roman" w:hAnsi="Times New Roman" w:cs="Times New Roman"/>
                <w:sz w:val="20"/>
              </w:rPr>
              <w:t xml:space="preserve">Периферийные устройства: принтеры, сканеры, модемы внешние, сетевые устройства, блоки бесперебойного питания и </w:t>
            </w:r>
            <w:proofErr w:type="gramStart"/>
            <w:r w:rsidRPr="003D275A">
              <w:rPr>
                <w:rFonts w:ascii="Times New Roman" w:hAnsi="Times New Roman" w:cs="Times New Roman"/>
                <w:sz w:val="20"/>
              </w:rPr>
              <w:t>другое</w:t>
            </w:r>
            <w:proofErr w:type="gramEnd"/>
          </w:p>
        </w:tc>
        <w:tc>
          <w:tcPr>
            <w:tcW w:w="4851" w:type="dxa"/>
          </w:tcPr>
          <w:p w:rsidR="00AA5594" w:rsidRPr="003D275A" w:rsidRDefault="00AA5594">
            <w:pPr>
              <w:pStyle w:val="ConsPlusNormal"/>
              <w:rPr>
                <w:rFonts w:ascii="Times New Roman" w:hAnsi="Times New Roman" w:cs="Times New Roman"/>
                <w:sz w:val="20"/>
              </w:rPr>
            </w:pPr>
            <w:r w:rsidRPr="003D275A">
              <w:rPr>
                <w:rFonts w:ascii="Times New Roman" w:hAnsi="Times New Roman" w:cs="Times New Roman"/>
                <w:sz w:val="20"/>
              </w:rPr>
              <w:t>Уровни электромагнитных и электростатических полей, уровни звукового давления, уровни звука; уровни вибрации; концентрация вредных химических веществ в воздухе</w:t>
            </w:r>
          </w:p>
        </w:tc>
      </w:tr>
      <w:tr w:rsidR="00AA5594" w:rsidRPr="003D275A" w:rsidTr="00BD6C39">
        <w:tc>
          <w:tcPr>
            <w:tcW w:w="2520" w:type="dxa"/>
          </w:tcPr>
          <w:p w:rsidR="00AA5594" w:rsidRPr="003D275A" w:rsidRDefault="00AA5594">
            <w:pPr>
              <w:pStyle w:val="ConsPlusNormal"/>
              <w:rPr>
                <w:rFonts w:ascii="Times New Roman" w:hAnsi="Times New Roman" w:cs="Times New Roman"/>
                <w:sz w:val="20"/>
              </w:rPr>
            </w:pPr>
            <w:proofErr w:type="gramStart"/>
            <w:r w:rsidRPr="003D275A">
              <w:rPr>
                <w:rFonts w:ascii="Times New Roman" w:hAnsi="Times New Roman" w:cs="Times New Roman"/>
                <w:sz w:val="20"/>
              </w:rPr>
              <w:t>Устройства отображения информации (</w:t>
            </w:r>
            <w:proofErr w:type="spellStart"/>
            <w:r w:rsidRPr="003D275A">
              <w:rPr>
                <w:rFonts w:ascii="Times New Roman" w:hAnsi="Times New Roman" w:cs="Times New Roman"/>
                <w:sz w:val="20"/>
              </w:rPr>
              <w:t>видеодисплейные</w:t>
            </w:r>
            <w:proofErr w:type="spellEnd"/>
            <w:r w:rsidRPr="003D275A">
              <w:rPr>
                <w:rFonts w:ascii="Times New Roman" w:hAnsi="Times New Roman" w:cs="Times New Roman"/>
                <w:sz w:val="20"/>
              </w:rPr>
              <w:t xml:space="preserve"> терминалы (далее - ВДТ)</w:t>
            </w:r>
            <w:proofErr w:type="gramEnd"/>
          </w:p>
        </w:tc>
        <w:tc>
          <w:tcPr>
            <w:tcW w:w="4851" w:type="dxa"/>
          </w:tcPr>
          <w:p w:rsidR="00AA5594" w:rsidRPr="003D275A" w:rsidRDefault="00AA5594">
            <w:pPr>
              <w:pStyle w:val="ConsPlusNormal"/>
              <w:rPr>
                <w:rFonts w:ascii="Times New Roman" w:hAnsi="Times New Roman" w:cs="Times New Roman"/>
                <w:sz w:val="20"/>
              </w:rPr>
            </w:pPr>
            <w:r w:rsidRPr="003D275A">
              <w:rPr>
                <w:rFonts w:ascii="Times New Roman" w:hAnsi="Times New Roman" w:cs="Times New Roman"/>
                <w:sz w:val="20"/>
              </w:rPr>
              <w:t>Уровни электромагнитных и электростатических полей; уровни ультрафиолетового, инфракрасного, видимого излучений; визуальные показатели; концентрация вредных химических веществ в воздухе; уровни мягкого рентгеновского излучения (только от экранов ВДТ, ЭВМ и ПЭВМ на базе ЭЛТ)</w:t>
            </w:r>
          </w:p>
        </w:tc>
      </w:tr>
      <w:tr w:rsidR="00AA5594" w:rsidRPr="003D275A" w:rsidTr="00BD6C39">
        <w:tc>
          <w:tcPr>
            <w:tcW w:w="2520" w:type="dxa"/>
          </w:tcPr>
          <w:p w:rsidR="00AA5594" w:rsidRPr="003D275A" w:rsidRDefault="00AA5594">
            <w:pPr>
              <w:pStyle w:val="ConsPlusNormal"/>
              <w:rPr>
                <w:rFonts w:ascii="Times New Roman" w:hAnsi="Times New Roman" w:cs="Times New Roman"/>
                <w:sz w:val="20"/>
              </w:rPr>
            </w:pPr>
            <w:r w:rsidRPr="003D275A">
              <w:rPr>
                <w:rFonts w:ascii="Times New Roman" w:hAnsi="Times New Roman" w:cs="Times New Roman"/>
                <w:sz w:val="20"/>
              </w:rPr>
              <w:t xml:space="preserve">Игровые комплексы (автоматы) с </w:t>
            </w:r>
            <w:r w:rsidRPr="003D275A">
              <w:rPr>
                <w:rFonts w:ascii="Times New Roman" w:hAnsi="Times New Roman" w:cs="Times New Roman"/>
                <w:sz w:val="20"/>
              </w:rPr>
              <w:lastRenderedPageBreak/>
              <w:t>использованием ПЭВМ</w:t>
            </w:r>
          </w:p>
        </w:tc>
        <w:tc>
          <w:tcPr>
            <w:tcW w:w="4851" w:type="dxa"/>
          </w:tcPr>
          <w:p w:rsidR="00AA5594" w:rsidRPr="003D275A" w:rsidRDefault="00AA5594">
            <w:pPr>
              <w:pStyle w:val="ConsPlusNormal"/>
              <w:rPr>
                <w:rFonts w:ascii="Times New Roman" w:hAnsi="Times New Roman" w:cs="Times New Roman"/>
                <w:sz w:val="20"/>
              </w:rPr>
            </w:pPr>
            <w:r w:rsidRPr="003D275A">
              <w:rPr>
                <w:rFonts w:ascii="Times New Roman" w:hAnsi="Times New Roman" w:cs="Times New Roman"/>
                <w:sz w:val="20"/>
              </w:rPr>
              <w:t>Уровни электромагнитных и электростатических полей; уровни звукового давления, уровни звука; уровни вибрации; уровни ультрафиолетового, инфракрасного, видимого излучений; концентрация вредных химических веществ в воздухе; визуальные показатели; уровни мягкого рентгеновского излучения (только от экранов ВДТ, ЭВМ и ПЭВМ на базе ЭЛТ)</w:t>
            </w:r>
          </w:p>
        </w:tc>
      </w:tr>
    </w:tbl>
    <w:p w:rsidR="00D578F2" w:rsidRDefault="00D578F2">
      <w:pPr>
        <w:pStyle w:val="ConsPlusNormal"/>
        <w:jc w:val="right"/>
        <w:outlineLvl w:val="1"/>
        <w:rPr>
          <w:rFonts w:ascii="Times New Roman" w:hAnsi="Times New Roman" w:cs="Times New Roman"/>
          <w:szCs w:val="22"/>
        </w:rPr>
      </w:pPr>
    </w:p>
    <w:p w:rsidR="00AA5594" w:rsidRPr="009B18CC" w:rsidRDefault="00AA5594">
      <w:pPr>
        <w:pStyle w:val="ConsPlusNormal"/>
        <w:jc w:val="right"/>
        <w:outlineLvl w:val="1"/>
        <w:rPr>
          <w:rFonts w:ascii="Times New Roman" w:hAnsi="Times New Roman" w:cs="Times New Roman"/>
          <w:szCs w:val="22"/>
        </w:rPr>
      </w:pPr>
      <w:r w:rsidRPr="009B18CC">
        <w:rPr>
          <w:rFonts w:ascii="Times New Roman" w:hAnsi="Times New Roman" w:cs="Times New Roman"/>
          <w:szCs w:val="22"/>
        </w:rPr>
        <w:t>Приложение 3</w:t>
      </w:r>
    </w:p>
    <w:p w:rsidR="00AA5594" w:rsidRPr="009B18CC" w:rsidRDefault="00AA5594">
      <w:pPr>
        <w:pStyle w:val="ConsPlusNormal"/>
        <w:jc w:val="right"/>
        <w:rPr>
          <w:rFonts w:ascii="Times New Roman" w:hAnsi="Times New Roman" w:cs="Times New Roman"/>
          <w:szCs w:val="22"/>
        </w:rPr>
      </w:pPr>
      <w:r w:rsidRPr="009B18CC">
        <w:rPr>
          <w:rFonts w:ascii="Times New Roman" w:hAnsi="Times New Roman" w:cs="Times New Roman"/>
          <w:szCs w:val="22"/>
        </w:rPr>
        <w:t>к Санитарным нормам и правилам</w:t>
      </w:r>
    </w:p>
    <w:p w:rsidR="00AA5594" w:rsidRPr="009B18CC" w:rsidRDefault="00AA5594">
      <w:pPr>
        <w:pStyle w:val="ConsPlusNormal"/>
        <w:jc w:val="right"/>
        <w:rPr>
          <w:rFonts w:ascii="Times New Roman" w:hAnsi="Times New Roman" w:cs="Times New Roman"/>
          <w:szCs w:val="22"/>
        </w:rPr>
      </w:pPr>
      <w:r w:rsidRPr="009B18CC">
        <w:rPr>
          <w:rFonts w:ascii="Times New Roman" w:hAnsi="Times New Roman" w:cs="Times New Roman"/>
          <w:szCs w:val="22"/>
        </w:rPr>
        <w:t>"Требования при работе</w:t>
      </w:r>
    </w:p>
    <w:p w:rsidR="00AA5594" w:rsidRPr="009B18CC" w:rsidRDefault="00AA5594">
      <w:pPr>
        <w:pStyle w:val="ConsPlusNormal"/>
        <w:jc w:val="right"/>
        <w:rPr>
          <w:rFonts w:ascii="Times New Roman" w:hAnsi="Times New Roman" w:cs="Times New Roman"/>
          <w:szCs w:val="22"/>
        </w:rPr>
      </w:pPr>
      <w:r w:rsidRPr="009B18CC">
        <w:rPr>
          <w:rFonts w:ascii="Times New Roman" w:hAnsi="Times New Roman" w:cs="Times New Roman"/>
          <w:szCs w:val="22"/>
        </w:rPr>
        <w:t xml:space="preserve">с </w:t>
      </w:r>
      <w:proofErr w:type="spellStart"/>
      <w:r w:rsidRPr="009B18CC">
        <w:rPr>
          <w:rFonts w:ascii="Times New Roman" w:hAnsi="Times New Roman" w:cs="Times New Roman"/>
          <w:szCs w:val="22"/>
        </w:rPr>
        <w:t>видеодисплейными</w:t>
      </w:r>
      <w:proofErr w:type="spellEnd"/>
      <w:r w:rsidRPr="009B18CC">
        <w:rPr>
          <w:rFonts w:ascii="Times New Roman" w:hAnsi="Times New Roman" w:cs="Times New Roman"/>
          <w:szCs w:val="22"/>
        </w:rPr>
        <w:t xml:space="preserve"> терминалами</w:t>
      </w:r>
    </w:p>
    <w:p w:rsidR="00AA5594" w:rsidRPr="009B18CC" w:rsidRDefault="00AA5594">
      <w:pPr>
        <w:pStyle w:val="ConsPlusNormal"/>
        <w:jc w:val="right"/>
        <w:rPr>
          <w:rFonts w:ascii="Times New Roman" w:hAnsi="Times New Roman" w:cs="Times New Roman"/>
          <w:szCs w:val="22"/>
        </w:rPr>
      </w:pPr>
      <w:r w:rsidRPr="009B18CC">
        <w:rPr>
          <w:rFonts w:ascii="Times New Roman" w:hAnsi="Times New Roman" w:cs="Times New Roman"/>
          <w:szCs w:val="22"/>
        </w:rPr>
        <w:t>и электронно-вычислительными машинами"</w:t>
      </w:r>
    </w:p>
    <w:p w:rsidR="00AA5594" w:rsidRPr="009B18CC" w:rsidRDefault="00AA5594">
      <w:pPr>
        <w:pStyle w:val="ConsPlusNormal"/>
        <w:jc w:val="both"/>
        <w:rPr>
          <w:rFonts w:ascii="Times New Roman" w:hAnsi="Times New Roman" w:cs="Times New Roman"/>
          <w:szCs w:val="22"/>
        </w:rPr>
      </w:pPr>
    </w:p>
    <w:p w:rsidR="00AA5594" w:rsidRPr="009B18CC" w:rsidRDefault="00AA5594">
      <w:pPr>
        <w:pStyle w:val="ConsPlusTitle"/>
        <w:jc w:val="center"/>
        <w:rPr>
          <w:rFonts w:ascii="Times New Roman" w:hAnsi="Times New Roman" w:cs="Times New Roman"/>
          <w:szCs w:val="22"/>
        </w:rPr>
      </w:pPr>
      <w:bookmarkStart w:id="11" w:name="P396"/>
      <w:bookmarkEnd w:id="11"/>
      <w:r w:rsidRPr="009B18CC">
        <w:rPr>
          <w:rFonts w:ascii="Times New Roman" w:hAnsi="Times New Roman" w:cs="Times New Roman"/>
          <w:szCs w:val="22"/>
        </w:rPr>
        <w:t>ВЫСОТА ОДНОМЕСТНОГО СТОЛА, ПРЕДНАЗНАЧЕННОГО ДЛЯ ЗАНЯТИЙ С ВИДЕОДИСПЛЕЙНЫМИ ТЕРМИНАЛАМИ, ЭЛЕКТРОННО-ВЫЧИСЛИТЕЛЬНЫМИ МАШИНАМИ И ПЕРСОНАЛЬНЫМИ ЭЛЕКТРОННО-ВЫЧИСЛИТЕЛЬНЫМИ МАШИНАМИ, ДЛЯ ОБУЧАЮЩИХСЯ УЧРЕЖДЕНИЙ ОБРАЗОВАНИЯ (ЗА ИСКЛЮЧЕНИЕМ УЧРЕЖДЕНИЙ ДОШКОЛЬНОГО ОБРЗОВАНИЯ)</w:t>
      </w:r>
    </w:p>
    <w:p w:rsidR="00AA5594" w:rsidRPr="009B18CC" w:rsidRDefault="00AA5594">
      <w:pPr>
        <w:pStyle w:val="ConsPlusNormal"/>
        <w:jc w:val="both"/>
        <w:rPr>
          <w:rFonts w:ascii="Times New Roman" w:hAnsi="Times New Roman" w:cs="Times New Roman"/>
          <w:szCs w:val="22"/>
        </w:rPr>
      </w:pPr>
    </w:p>
    <w:tbl>
      <w:tblPr>
        <w:tblW w:w="680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11"/>
        <w:gridCol w:w="2676"/>
        <w:gridCol w:w="2817"/>
      </w:tblGrid>
      <w:tr w:rsidR="00AA5594" w:rsidRPr="009B18CC" w:rsidTr="003F4C3B">
        <w:tc>
          <w:tcPr>
            <w:tcW w:w="1276" w:type="dxa"/>
            <w:vMerge w:val="restart"/>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 xml:space="preserve">Рост обучающихся в обуви, </w:t>
            </w:r>
            <w:proofErr w:type="gramStart"/>
            <w:r w:rsidRPr="009B18CC">
              <w:rPr>
                <w:rFonts w:ascii="Times New Roman" w:hAnsi="Times New Roman" w:cs="Times New Roman"/>
                <w:szCs w:val="22"/>
              </w:rPr>
              <w:t>см</w:t>
            </w:r>
            <w:proofErr w:type="gramEnd"/>
          </w:p>
        </w:tc>
        <w:tc>
          <w:tcPr>
            <w:tcW w:w="5528" w:type="dxa"/>
            <w:gridSpan w:val="2"/>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 xml:space="preserve">Высота над полом, </w:t>
            </w:r>
            <w:proofErr w:type="gramStart"/>
            <w:r w:rsidRPr="009B18CC">
              <w:rPr>
                <w:rFonts w:ascii="Times New Roman" w:hAnsi="Times New Roman" w:cs="Times New Roman"/>
                <w:szCs w:val="22"/>
              </w:rPr>
              <w:t>мм</w:t>
            </w:r>
            <w:proofErr w:type="gramEnd"/>
          </w:p>
        </w:tc>
      </w:tr>
      <w:tr w:rsidR="00AA5594" w:rsidRPr="009B18CC" w:rsidTr="003F4C3B">
        <w:tc>
          <w:tcPr>
            <w:tcW w:w="1276" w:type="dxa"/>
            <w:vMerge/>
          </w:tcPr>
          <w:p w:rsidR="00AA5594" w:rsidRPr="009B18CC" w:rsidRDefault="00AA5594">
            <w:pPr>
              <w:rPr>
                <w:rFonts w:ascii="Times New Roman" w:hAnsi="Times New Roman" w:cs="Times New Roman"/>
              </w:rPr>
            </w:pPr>
          </w:p>
        </w:tc>
        <w:tc>
          <w:tcPr>
            <w:tcW w:w="2693" w:type="dxa"/>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поверхность стола</w:t>
            </w:r>
          </w:p>
        </w:tc>
        <w:tc>
          <w:tcPr>
            <w:tcW w:w="2835" w:type="dxa"/>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пространство для ног, не менее</w:t>
            </w:r>
          </w:p>
        </w:tc>
      </w:tr>
      <w:tr w:rsidR="00AA5594" w:rsidRPr="009B18CC" w:rsidTr="003F4C3B">
        <w:tc>
          <w:tcPr>
            <w:tcW w:w="1276" w:type="dxa"/>
            <w:vAlign w:val="center"/>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116 - 130</w:t>
            </w:r>
          </w:p>
        </w:tc>
        <w:tc>
          <w:tcPr>
            <w:tcW w:w="2693" w:type="dxa"/>
            <w:vAlign w:val="center"/>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520</w:t>
            </w:r>
          </w:p>
        </w:tc>
        <w:tc>
          <w:tcPr>
            <w:tcW w:w="2835" w:type="dxa"/>
            <w:vAlign w:val="center"/>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400</w:t>
            </w:r>
          </w:p>
        </w:tc>
      </w:tr>
      <w:tr w:rsidR="00AA5594" w:rsidRPr="009B18CC" w:rsidTr="003F4C3B">
        <w:tc>
          <w:tcPr>
            <w:tcW w:w="1276" w:type="dxa"/>
            <w:vAlign w:val="center"/>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131 - 145</w:t>
            </w:r>
          </w:p>
        </w:tc>
        <w:tc>
          <w:tcPr>
            <w:tcW w:w="2693" w:type="dxa"/>
            <w:vAlign w:val="center"/>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580</w:t>
            </w:r>
          </w:p>
        </w:tc>
        <w:tc>
          <w:tcPr>
            <w:tcW w:w="2835" w:type="dxa"/>
            <w:vAlign w:val="center"/>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520</w:t>
            </w:r>
          </w:p>
        </w:tc>
      </w:tr>
      <w:tr w:rsidR="00AA5594" w:rsidRPr="009B18CC" w:rsidTr="003F4C3B">
        <w:tc>
          <w:tcPr>
            <w:tcW w:w="1276" w:type="dxa"/>
            <w:vAlign w:val="center"/>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146 - 160</w:t>
            </w:r>
          </w:p>
        </w:tc>
        <w:tc>
          <w:tcPr>
            <w:tcW w:w="2693" w:type="dxa"/>
            <w:vAlign w:val="center"/>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640</w:t>
            </w:r>
          </w:p>
        </w:tc>
        <w:tc>
          <w:tcPr>
            <w:tcW w:w="2835" w:type="dxa"/>
            <w:vAlign w:val="center"/>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580</w:t>
            </w:r>
          </w:p>
        </w:tc>
      </w:tr>
      <w:tr w:rsidR="00AA5594" w:rsidRPr="009B18CC" w:rsidTr="003F4C3B">
        <w:tc>
          <w:tcPr>
            <w:tcW w:w="1276" w:type="dxa"/>
            <w:vAlign w:val="center"/>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161 - 175</w:t>
            </w:r>
          </w:p>
        </w:tc>
        <w:tc>
          <w:tcPr>
            <w:tcW w:w="2693" w:type="dxa"/>
            <w:vAlign w:val="center"/>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700</w:t>
            </w:r>
          </w:p>
        </w:tc>
        <w:tc>
          <w:tcPr>
            <w:tcW w:w="2835" w:type="dxa"/>
            <w:vAlign w:val="center"/>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640</w:t>
            </w:r>
          </w:p>
        </w:tc>
      </w:tr>
      <w:tr w:rsidR="00AA5594" w:rsidRPr="009B18CC" w:rsidTr="003F4C3B">
        <w:tc>
          <w:tcPr>
            <w:tcW w:w="1276" w:type="dxa"/>
            <w:vAlign w:val="center"/>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выше 175</w:t>
            </w:r>
          </w:p>
        </w:tc>
        <w:tc>
          <w:tcPr>
            <w:tcW w:w="2693" w:type="dxa"/>
            <w:vAlign w:val="center"/>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760</w:t>
            </w:r>
          </w:p>
        </w:tc>
        <w:tc>
          <w:tcPr>
            <w:tcW w:w="2835" w:type="dxa"/>
            <w:vAlign w:val="center"/>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700</w:t>
            </w:r>
          </w:p>
        </w:tc>
      </w:tr>
    </w:tbl>
    <w:p w:rsidR="00AA5594" w:rsidRPr="009B18CC" w:rsidRDefault="00AA5594">
      <w:pPr>
        <w:pStyle w:val="ConsPlusNormal"/>
        <w:ind w:firstLine="540"/>
        <w:jc w:val="both"/>
        <w:rPr>
          <w:rFonts w:ascii="Times New Roman" w:hAnsi="Times New Roman" w:cs="Times New Roman"/>
          <w:szCs w:val="22"/>
        </w:rPr>
      </w:pPr>
      <w:r w:rsidRPr="009B18CC">
        <w:rPr>
          <w:rFonts w:ascii="Times New Roman" w:hAnsi="Times New Roman" w:cs="Times New Roman"/>
          <w:szCs w:val="22"/>
        </w:rPr>
        <w:t>Примечание. Ширина и глубина пространства для ног определяются конструкцией одноместного стола.</w:t>
      </w:r>
    </w:p>
    <w:p w:rsidR="00AA5594" w:rsidRPr="009B18CC" w:rsidRDefault="00AA5594">
      <w:pPr>
        <w:pStyle w:val="ConsPlusNormal"/>
        <w:jc w:val="right"/>
        <w:outlineLvl w:val="1"/>
        <w:rPr>
          <w:rFonts w:ascii="Times New Roman" w:hAnsi="Times New Roman" w:cs="Times New Roman"/>
          <w:szCs w:val="22"/>
        </w:rPr>
      </w:pPr>
      <w:r w:rsidRPr="009B18CC">
        <w:rPr>
          <w:rFonts w:ascii="Times New Roman" w:hAnsi="Times New Roman" w:cs="Times New Roman"/>
          <w:szCs w:val="22"/>
        </w:rPr>
        <w:t>Приложение 4</w:t>
      </w:r>
    </w:p>
    <w:p w:rsidR="00AA5594" w:rsidRPr="009B18CC" w:rsidRDefault="00AA5594">
      <w:pPr>
        <w:pStyle w:val="ConsPlusNormal"/>
        <w:jc w:val="right"/>
        <w:rPr>
          <w:rFonts w:ascii="Times New Roman" w:hAnsi="Times New Roman" w:cs="Times New Roman"/>
          <w:szCs w:val="22"/>
        </w:rPr>
      </w:pPr>
      <w:r w:rsidRPr="009B18CC">
        <w:rPr>
          <w:rFonts w:ascii="Times New Roman" w:hAnsi="Times New Roman" w:cs="Times New Roman"/>
          <w:szCs w:val="22"/>
        </w:rPr>
        <w:t>к Санитарным нормам и правилам</w:t>
      </w:r>
    </w:p>
    <w:p w:rsidR="00AA5594" w:rsidRPr="009B18CC" w:rsidRDefault="00AA5594">
      <w:pPr>
        <w:pStyle w:val="ConsPlusNormal"/>
        <w:jc w:val="right"/>
        <w:rPr>
          <w:rFonts w:ascii="Times New Roman" w:hAnsi="Times New Roman" w:cs="Times New Roman"/>
          <w:szCs w:val="22"/>
        </w:rPr>
      </w:pPr>
      <w:r w:rsidRPr="009B18CC">
        <w:rPr>
          <w:rFonts w:ascii="Times New Roman" w:hAnsi="Times New Roman" w:cs="Times New Roman"/>
          <w:szCs w:val="22"/>
        </w:rPr>
        <w:t>"Требования при работе</w:t>
      </w:r>
    </w:p>
    <w:p w:rsidR="00AA5594" w:rsidRPr="009B18CC" w:rsidRDefault="00AA5594">
      <w:pPr>
        <w:pStyle w:val="ConsPlusNormal"/>
        <w:jc w:val="right"/>
        <w:rPr>
          <w:rFonts w:ascii="Times New Roman" w:hAnsi="Times New Roman" w:cs="Times New Roman"/>
          <w:szCs w:val="22"/>
        </w:rPr>
      </w:pPr>
      <w:r w:rsidRPr="009B18CC">
        <w:rPr>
          <w:rFonts w:ascii="Times New Roman" w:hAnsi="Times New Roman" w:cs="Times New Roman"/>
          <w:szCs w:val="22"/>
        </w:rPr>
        <w:t xml:space="preserve">с </w:t>
      </w:r>
      <w:proofErr w:type="spellStart"/>
      <w:r w:rsidRPr="009B18CC">
        <w:rPr>
          <w:rFonts w:ascii="Times New Roman" w:hAnsi="Times New Roman" w:cs="Times New Roman"/>
          <w:szCs w:val="22"/>
        </w:rPr>
        <w:t>видеодисплейными</w:t>
      </w:r>
      <w:proofErr w:type="spellEnd"/>
      <w:r w:rsidRPr="009B18CC">
        <w:rPr>
          <w:rFonts w:ascii="Times New Roman" w:hAnsi="Times New Roman" w:cs="Times New Roman"/>
          <w:szCs w:val="22"/>
        </w:rPr>
        <w:t xml:space="preserve"> терминалами</w:t>
      </w:r>
    </w:p>
    <w:p w:rsidR="00AA5594" w:rsidRPr="009B18CC" w:rsidRDefault="00AA5594">
      <w:pPr>
        <w:pStyle w:val="ConsPlusNormal"/>
        <w:jc w:val="right"/>
        <w:rPr>
          <w:rFonts w:ascii="Times New Roman" w:hAnsi="Times New Roman" w:cs="Times New Roman"/>
          <w:szCs w:val="22"/>
        </w:rPr>
      </w:pPr>
      <w:r w:rsidRPr="009B18CC">
        <w:rPr>
          <w:rFonts w:ascii="Times New Roman" w:hAnsi="Times New Roman" w:cs="Times New Roman"/>
          <w:szCs w:val="22"/>
        </w:rPr>
        <w:t>и электронно-вычислительными машинами"</w:t>
      </w:r>
    </w:p>
    <w:p w:rsidR="00AA5594" w:rsidRPr="009B18CC" w:rsidRDefault="00AA5594">
      <w:pPr>
        <w:pStyle w:val="ConsPlusNormal"/>
        <w:jc w:val="both"/>
        <w:rPr>
          <w:rFonts w:ascii="Times New Roman" w:hAnsi="Times New Roman" w:cs="Times New Roman"/>
          <w:szCs w:val="22"/>
        </w:rPr>
      </w:pPr>
    </w:p>
    <w:p w:rsidR="00AA5594" w:rsidRPr="009B18CC" w:rsidRDefault="00AA5594">
      <w:pPr>
        <w:pStyle w:val="ConsPlusTitle"/>
        <w:jc w:val="center"/>
        <w:rPr>
          <w:rFonts w:ascii="Times New Roman" w:hAnsi="Times New Roman" w:cs="Times New Roman"/>
          <w:szCs w:val="22"/>
        </w:rPr>
      </w:pPr>
      <w:bookmarkStart w:id="12" w:name="P430"/>
      <w:bookmarkEnd w:id="12"/>
      <w:r w:rsidRPr="009B18CC">
        <w:rPr>
          <w:rFonts w:ascii="Times New Roman" w:hAnsi="Times New Roman" w:cs="Times New Roman"/>
          <w:szCs w:val="22"/>
        </w:rPr>
        <w:t>ОСНОВНЫЕ РАЗМЕРЫ СТУЛА, ПРЕДНАЗНАЧЕННОГО ДЛЯ ЗАНЯТИЙ С ВИДЕОДИСПЛЕЙНЫМИ ТЕРМИНАЛАМИ, ЭЛЕКТРОННО-ВЫЧИСЛИТЕЛЬНЫМИ МАШИНАМИ И ПЕРСОНАЛЬНЫМИ ЭЛЕКТРОННО-ВЫЧИСЛИТЕЛЬНЫМИ МАШИНАМИ, ДЛЯ ОБУЧАЮЩИХСЯ УЧРЕЖДЕНИЙ ОБРАЗОВАНИЯ (ЗА ИСКЛЮЧЕНИЕМ УЧРЕЖДЕНИЙ ДОШКОЛЬНОГО ОБРАЗОВАНИЯ)</w:t>
      </w:r>
    </w:p>
    <w:p w:rsidR="00AA5594" w:rsidRPr="009B18CC" w:rsidRDefault="00AA5594">
      <w:pPr>
        <w:pStyle w:val="ConsPlusNormal"/>
        <w:jc w:val="both"/>
        <w:rPr>
          <w:rFonts w:ascii="Times New Roman" w:hAnsi="Times New Roman" w:cs="Times New Roman"/>
          <w:szCs w:val="22"/>
        </w:rPr>
      </w:pPr>
    </w:p>
    <w:tbl>
      <w:tblPr>
        <w:tblW w:w="737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16"/>
        <w:gridCol w:w="1109"/>
        <w:gridCol w:w="1283"/>
        <w:gridCol w:w="1283"/>
        <w:gridCol w:w="1109"/>
        <w:gridCol w:w="971"/>
      </w:tblGrid>
      <w:tr w:rsidR="00AA5594" w:rsidRPr="00D578F2" w:rsidTr="00D578F2">
        <w:tc>
          <w:tcPr>
            <w:tcW w:w="1843" w:type="dxa"/>
            <w:vMerge w:val="restart"/>
            <w:vAlign w:val="center"/>
          </w:tcPr>
          <w:p w:rsidR="00AA5594" w:rsidRPr="00D578F2" w:rsidRDefault="00AA5594">
            <w:pPr>
              <w:pStyle w:val="ConsPlusNormal"/>
              <w:jc w:val="center"/>
              <w:rPr>
                <w:rFonts w:ascii="Times New Roman" w:hAnsi="Times New Roman" w:cs="Times New Roman"/>
                <w:sz w:val="18"/>
                <w:szCs w:val="18"/>
              </w:rPr>
            </w:pPr>
            <w:r w:rsidRPr="00D578F2">
              <w:rPr>
                <w:rFonts w:ascii="Times New Roman" w:hAnsi="Times New Roman" w:cs="Times New Roman"/>
                <w:sz w:val="18"/>
                <w:szCs w:val="18"/>
              </w:rPr>
              <w:lastRenderedPageBreak/>
              <w:t>Параметры стула</w:t>
            </w:r>
          </w:p>
        </w:tc>
        <w:tc>
          <w:tcPr>
            <w:tcW w:w="7027" w:type="dxa"/>
            <w:gridSpan w:val="5"/>
            <w:vAlign w:val="center"/>
          </w:tcPr>
          <w:p w:rsidR="00AA5594" w:rsidRPr="00D578F2" w:rsidRDefault="00AA5594">
            <w:pPr>
              <w:pStyle w:val="ConsPlusNormal"/>
              <w:jc w:val="center"/>
              <w:rPr>
                <w:rFonts w:ascii="Times New Roman" w:hAnsi="Times New Roman" w:cs="Times New Roman"/>
                <w:sz w:val="18"/>
                <w:szCs w:val="18"/>
              </w:rPr>
            </w:pPr>
            <w:r w:rsidRPr="00D578F2">
              <w:rPr>
                <w:rFonts w:ascii="Times New Roman" w:hAnsi="Times New Roman" w:cs="Times New Roman"/>
                <w:sz w:val="18"/>
                <w:szCs w:val="18"/>
              </w:rPr>
              <w:t xml:space="preserve">Рост обучающихся в обуви, </w:t>
            </w:r>
            <w:proofErr w:type="gramStart"/>
            <w:r w:rsidRPr="00D578F2">
              <w:rPr>
                <w:rFonts w:ascii="Times New Roman" w:hAnsi="Times New Roman" w:cs="Times New Roman"/>
                <w:sz w:val="18"/>
                <w:szCs w:val="18"/>
              </w:rPr>
              <w:t>см</w:t>
            </w:r>
            <w:proofErr w:type="gramEnd"/>
          </w:p>
        </w:tc>
      </w:tr>
      <w:tr w:rsidR="00AA5594" w:rsidRPr="00D578F2" w:rsidTr="00D578F2">
        <w:tc>
          <w:tcPr>
            <w:tcW w:w="1843" w:type="dxa"/>
            <w:vMerge/>
          </w:tcPr>
          <w:p w:rsidR="00AA5594" w:rsidRPr="00D578F2" w:rsidRDefault="00AA5594">
            <w:pPr>
              <w:rPr>
                <w:rFonts w:ascii="Times New Roman" w:hAnsi="Times New Roman" w:cs="Times New Roman"/>
                <w:sz w:val="18"/>
                <w:szCs w:val="18"/>
              </w:rPr>
            </w:pPr>
          </w:p>
        </w:tc>
        <w:tc>
          <w:tcPr>
            <w:tcW w:w="1360" w:type="dxa"/>
            <w:vAlign w:val="center"/>
          </w:tcPr>
          <w:p w:rsidR="00AA5594" w:rsidRPr="00D578F2" w:rsidRDefault="00AA5594">
            <w:pPr>
              <w:pStyle w:val="ConsPlusNormal"/>
              <w:jc w:val="center"/>
              <w:rPr>
                <w:rFonts w:ascii="Times New Roman" w:hAnsi="Times New Roman" w:cs="Times New Roman"/>
                <w:sz w:val="18"/>
                <w:szCs w:val="18"/>
              </w:rPr>
            </w:pPr>
            <w:r w:rsidRPr="00D578F2">
              <w:rPr>
                <w:rFonts w:ascii="Times New Roman" w:hAnsi="Times New Roman" w:cs="Times New Roman"/>
                <w:sz w:val="18"/>
                <w:szCs w:val="18"/>
              </w:rPr>
              <w:t>116 - 130</w:t>
            </w:r>
          </w:p>
        </w:tc>
        <w:tc>
          <w:tcPr>
            <w:tcW w:w="1587" w:type="dxa"/>
            <w:vAlign w:val="center"/>
          </w:tcPr>
          <w:p w:rsidR="00AA5594" w:rsidRPr="00D578F2" w:rsidRDefault="00AA5594">
            <w:pPr>
              <w:pStyle w:val="ConsPlusNormal"/>
              <w:jc w:val="center"/>
              <w:rPr>
                <w:rFonts w:ascii="Times New Roman" w:hAnsi="Times New Roman" w:cs="Times New Roman"/>
                <w:sz w:val="18"/>
                <w:szCs w:val="18"/>
              </w:rPr>
            </w:pPr>
            <w:r w:rsidRPr="00D578F2">
              <w:rPr>
                <w:rFonts w:ascii="Times New Roman" w:hAnsi="Times New Roman" w:cs="Times New Roman"/>
                <w:sz w:val="18"/>
                <w:szCs w:val="18"/>
              </w:rPr>
              <w:t>131 - 145</w:t>
            </w:r>
          </w:p>
        </w:tc>
        <w:tc>
          <w:tcPr>
            <w:tcW w:w="1587" w:type="dxa"/>
            <w:vAlign w:val="center"/>
          </w:tcPr>
          <w:p w:rsidR="00AA5594" w:rsidRPr="00D578F2" w:rsidRDefault="00AA5594">
            <w:pPr>
              <w:pStyle w:val="ConsPlusNormal"/>
              <w:jc w:val="center"/>
              <w:rPr>
                <w:rFonts w:ascii="Times New Roman" w:hAnsi="Times New Roman" w:cs="Times New Roman"/>
                <w:sz w:val="18"/>
                <w:szCs w:val="18"/>
              </w:rPr>
            </w:pPr>
            <w:r w:rsidRPr="00D578F2">
              <w:rPr>
                <w:rFonts w:ascii="Times New Roman" w:hAnsi="Times New Roman" w:cs="Times New Roman"/>
                <w:sz w:val="18"/>
                <w:szCs w:val="18"/>
              </w:rPr>
              <w:t>146 - 160</w:t>
            </w:r>
          </w:p>
        </w:tc>
        <w:tc>
          <w:tcPr>
            <w:tcW w:w="1360" w:type="dxa"/>
            <w:vAlign w:val="center"/>
          </w:tcPr>
          <w:p w:rsidR="00AA5594" w:rsidRPr="00D578F2" w:rsidRDefault="00AA5594">
            <w:pPr>
              <w:pStyle w:val="ConsPlusNormal"/>
              <w:jc w:val="center"/>
              <w:rPr>
                <w:rFonts w:ascii="Times New Roman" w:hAnsi="Times New Roman" w:cs="Times New Roman"/>
                <w:sz w:val="18"/>
                <w:szCs w:val="18"/>
              </w:rPr>
            </w:pPr>
            <w:r w:rsidRPr="00D578F2">
              <w:rPr>
                <w:rFonts w:ascii="Times New Roman" w:hAnsi="Times New Roman" w:cs="Times New Roman"/>
                <w:sz w:val="18"/>
                <w:szCs w:val="18"/>
              </w:rPr>
              <w:t>161 - 175</w:t>
            </w:r>
          </w:p>
        </w:tc>
        <w:tc>
          <w:tcPr>
            <w:tcW w:w="1133" w:type="dxa"/>
            <w:vAlign w:val="center"/>
          </w:tcPr>
          <w:p w:rsidR="00AA5594" w:rsidRPr="00D578F2" w:rsidRDefault="00AA5594">
            <w:pPr>
              <w:pStyle w:val="ConsPlusNormal"/>
              <w:jc w:val="center"/>
              <w:rPr>
                <w:rFonts w:ascii="Times New Roman" w:hAnsi="Times New Roman" w:cs="Times New Roman"/>
                <w:sz w:val="18"/>
                <w:szCs w:val="18"/>
              </w:rPr>
            </w:pPr>
            <w:r w:rsidRPr="00D578F2">
              <w:rPr>
                <w:rFonts w:ascii="Times New Roman" w:hAnsi="Times New Roman" w:cs="Times New Roman"/>
                <w:sz w:val="18"/>
                <w:szCs w:val="18"/>
              </w:rPr>
              <w:t>выше 175</w:t>
            </w:r>
          </w:p>
        </w:tc>
      </w:tr>
      <w:tr w:rsidR="00AA5594" w:rsidRPr="00D578F2" w:rsidTr="00D578F2">
        <w:tc>
          <w:tcPr>
            <w:tcW w:w="1843" w:type="dxa"/>
          </w:tcPr>
          <w:p w:rsidR="00AA5594" w:rsidRPr="00D578F2" w:rsidRDefault="00AA5594">
            <w:pPr>
              <w:pStyle w:val="ConsPlusNormal"/>
              <w:rPr>
                <w:rFonts w:ascii="Times New Roman" w:hAnsi="Times New Roman" w:cs="Times New Roman"/>
                <w:sz w:val="18"/>
                <w:szCs w:val="18"/>
              </w:rPr>
            </w:pPr>
            <w:r w:rsidRPr="00D578F2">
              <w:rPr>
                <w:rFonts w:ascii="Times New Roman" w:hAnsi="Times New Roman" w:cs="Times New Roman"/>
                <w:sz w:val="18"/>
                <w:szCs w:val="18"/>
              </w:rPr>
              <w:t xml:space="preserve">Высота сиденья над полом, </w:t>
            </w:r>
            <w:proofErr w:type="gramStart"/>
            <w:r w:rsidRPr="00D578F2">
              <w:rPr>
                <w:rFonts w:ascii="Times New Roman" w:hAnsi="Times New Roman" w:cs="Times New Roman"/>
                <w:sz w:val="18"/>
                <w:szCs w:val="18"/>
              </w:rPr>
              <w:t>мм</w:t>
            </w:r>
            <w:proofErr w:type="gramEnd"/>
          </w:p>
        </w:tc>
        <w:tc>
          <w:tcPr>
            <w:tcW w:w="1360" w:type="dxa"/>
            <w:vAlign w:val="bottom"/>
          </w:tcPr>
          <w:p w:rsidR="00AA5594" w:rsidRPr="00D578F2" w:rsidRDefault="00AA5594">
            <w:pPr>
              <w:pStyle w:val="ConsPlusNormal"/>
              <w:jc w:val="center"/>
              <w:rPr>
                <w:rFonts w:ascii="Times New Roman" w:hAnsi="Times New Roman" w:cs="Times New Roman"/>
                <w:sz w:val="18"/>
                <w:szCs w:val="18"/>
              </w:rPr>
            </w:pPr>
            <w:r w:rsidRPr="00D578F2">
              <w:rPr>
                <w:rFonts w:ascii="Times New Roman" w:hAnsi="Times New Roman" w:cs="Times New Roman"/>
                <w:sz w:val="18"/>
                <w:szCs w:val="18"/>
              </w:rPr>
              <w:t>300</w:t>
            </w:r>
          </w:p>
        </w:tc>
        <w:tc>
          <w:tcPr>
            <w:tcW w:w="1587" w:type="dxa"/>
            <w:vAlign w:val="bottom"/>
          </w:tcPr>
          <w:p w:rsidR="00AA5594" w:rsidRPr="00D578F2" w:rsidRDefault="00AA5594">
            <w:pPr>
              <w:pStyle w:val="ConsPlusNormal"/>
              <w:jc w:val="center"/>
              <w:rPr>
                <w:rFonts w:ascii="Times New Roman" w:hAnsi="Times New Roman" w:cs="Times New Roman"/>
                <w:sz w:val="18"/>
                <w:szCs w:val="18"/>
              </w:rPr>
            </w:pPr>
            <w:r w:rsidRPr="00D578F2">
              <w:rPr>
                <w:rFonts w:ascii="Times New Roman" w:hAnsi="Times New Roman" w:cs="Times New Roman"/>
                <w:sz w:val="18"/>
                <w:szCs w:val="18"/>
              </w:rPr>
              <w:t>340</w:t>
            </w:r>
          </w:p>
        </w:tc>
        <w:tc>
          <w:tcPr>
            <w:tcW w:w="1587" w:type="dxa"/>
            <w:vAlign w:val="bottom"/>
          </w:tcPr>
          <w:p w:rsidR="00AA5594" w:rsidRPr="00D578F2" w:rsidRDefault="00AA5594">
            <w:pPr>
              <w:pStyle w:val="ConsPlusNormal"/>
              <w:jc w:val="center"/>
              <w:rPr>
                <w:rFonts w:ascii="Times New Roman" w:hAnsi="Times New Roman" w:cs="Times New Roman"/>
                <w:sz w:val="18"/>
                <w:szCs w:val="18"/>
              </w:rPr>
            </w:pPr>
            <w:r w:rsidRPr="00D578F2">
              <w:rPr>
                <w:rFonts w:ascii="Times New Roman" w:hAnsi="Times New Roman" w:cs="Times New Roman"/>
                <w:sz w:val="18"/>
                <w:szCs w:val="18"/>
              </w:rPr>
              <w:t>380</w:t>
            </w:r>
          </w:p>
        </w:tc>
        <w:tc>
          <w:tcPr>
            <w:tcW w:w="1360" w:type="dxa"/>
            <w:vAlign w:val="bottom"/>
          </w:tcPr>
          <w:p w:rsidR="00AA5594" w:rsidRPr="00D578F2" w:rsidRDefault="00AA5594">
            <w:pPr>
              <w:pStyle w:val="ConsPlusNormal"/>
              <w:jc w:val="center"/>
              <w:rPr>
                <w:rFonts w:ascii="Times New Roman" w:hAnsi="Times New Roman" w:cs="Times New Roman"/>
                <w:sz w:val="18"/>
                <w:szCs w:val="18"/>
              </w:rPr>
            </w:pPr>
            <w:r w:rsidRPr="00D578F2">
              <w:rPr>
                <w:rFonts w:ascii="Times New Roman" w:hAnsi="Times New Roman" w:cs="Times New Roman"/>
                <w:sz w:val="18"/>
                <w:szCs w:val="18"/>
              </w:rPr>
              <w:t>420</w:t>
            </w:r>
          </w:p>
        </w:tc>
        <w:tc>
          <w:tcPr>
            <w:tcW w:w="1133" w:type="dxa"/>
            <w:vAlign w:val="bottom"/>
          </w:tcPr>
          <w:p w:rsidR="00AA5594" w:rsidRPr="00D578F2" w:rsidRDefault="00AA5594">
            <w:pPr>
              <w:pStyle w:val="ConsPlusNormal"/>
              <w:jc w:val="center"/>
              <w:rPr>
                <w:rFonts w:ascii="Times New Roman" w:hAnsi="Times New Roman" w:cs="Times New Roman"/>
                <w:sz w:val="18"/>
                <w:szCs w:val="18"/>
              </w:rPr>
            </w:pPr>
            <w:r w:rsidRPr="00D578F2">
              <w:rPr>
                <w:rFonts w:ascii="Times New Roman" w:hAnsi="Times New Roman" w:cs="Times New Roman"/>
                <w:sz w:val="18"/>
                <w:szCs w:val="18"/>
              </w:rPr>
              <w:t>460</w:t>
            </w:r>
          </w:p>
        </w:tc>
      </w:tr>
      <w:tr w:rsidR="00AA5594" w:rsidRPr="00D578F2" w:rsidTr="00D578F2">
        <w:tc>
          <w:tcPr>
            <w:tcW w:w="1843" w:type="dxa"/>
          </w:tcPr>
          <w:p w:rsidR="00AA5594" w:rsidRPr="00D578F2" w:rsidRDefault="00AA5594">
            <w:pPr>
              <w:pStyle w:val="ConsPlusNormal"/>
              <w:rPr>
                <w:rFonts w:ascii="Times New Roman" w:hAnsi="Times New Roman" w:cs="Times New Roman"/>
                <w:sz w:val="18"/>
                <w:szCs w:val="18"/>
              </w:rPr>
            </w:pPr>
            <w:r w:rsidRPr="00D578F2">
              <w:rPr>
                <w:rFonts w:ascii="Times New Roman" w:hAnsi="Times New Roman" w:cs="Times New Roman"/>
                <w:sz w:val="18"/>
                <w:szCs w:val="18"/>
              </w:rPr>
              <w:t xml:space="preserve">Ширина сиденья, не менее, </w:t>
            </w:r>
            <w:proofErr w:type="gramStart"/>
            <w:r w:rsidRPr="00D578F2">
              <w:rPr>
                <w:rFonts w:ascii="Times New Roman" w:hAnsi="Times New Roman" w:cs="Times New Roman"/>
                <w:sz w:val="18"/>
                <w:szCs w:val="18"/>
              </w:rPr>
              <w:t>мм</w:t>
            </w:r>
            <w:proofErr w:type="gramEnd"/>
          </w:p>
        </w:tc>
        <w:tc>
          <w:tcPr>
            <w:tcW w:w="1360" w:type="dxa"/>
            <w:vAlign w:val="bottom"/>
          </w:tcPr>
          <w:p w:rsidR="00AA5594" w:rsidRPr="00D578F2" w:rsidRDefault="00AA5594">
            <w:pPr>
              <w:pStyle w:val="ConsPlusNormal"/>
              <w:jc w:val="center"/>
              <w:rPr>
                <w:rFonts w:ascii="Times New Roman" w:hAnsi="Times New Roman" w:cs="Times New Roman"/>
                <w:sz w:val="18"/>
                <w:szCs w:val="18"/>
              </w:rPr>
            </w:pPr>
            <w:r w:rsidRPr="00D578F2">
              <w:rPr>
                <w:rFonts w:ascii="Times New Roman" w:hAnsi="Times New Roman" w:cs="Times New Roman"/>
                <w:sz w:val="18"/>
                <w:szCs w:val="18"/>
              </w:rPr>
              <w:t>270</w:t>
            </w:r>
          </w:p>
        </w:tc>
        <w:tc>
          <w:tcPr>
            <w:tcW w:w="1587" w:type="dxa"/>
            <w:vAlign w:val="bottom"/>
          </w:tcPr>
          <w:p w:rsidR="00AA5594" w:rsidRPr="00D578F2" w:rsidRDefault="00AA5594">
            <w:pPr>
              <w:pStyle w:val="ConsPlusNormal"/>
              <w:jc w:val="center"/>
              <w:rPr>
                <w:rFonts w:ascii="Times New Roman" w:hAnsi="Times New Roman" w:cs="Times New Roman"/>
                <w:sz w:val="18"/>
                <w:szCs w:val="18"/>
              </w:rPr>
            </w:pPr>
            <w:r w:rsidRPr="00D578F2">
              <w:rPr>
                <w:rFonts w:ascii="Times New Roman" w:hAnsi="Times New Roman" w:cs="Times New Roman"/>
                <w:sz w:val="18"/>
                <w:szCs w:val="18"/>
              </w:rPr>
              <w:t>290</w:t>
            </w:r>
          </w:p>
        </w:tc>
        <w:tc>
          <w:tcPr>
            <w:tcW w:w="1587" w:type="dxa"/>
            <w:vAlign w:val="bottom"/>
          </w:tcPr>
          <w:p w:rsidR="00AA5594" w:rsidRPr="00D578F2" w:rsidRDefault="00AA5594">
            <w:pPr>
              <w:pStyle w:val="ConsPlusNormal"/>
              <w:jc w:val="center"/>
              <w:rPr>
                <w:rFonts w:ascii="Times New Roman" w:hAnsi="Times New Roman" w:cs="Times New Roman"/>
                <w:sz w:val="18"/>
                <w:szCs w:val="18"/>
              </w:rPr>
            </w:pPr>
            <w:r w:rsidRPr="00D578F2">
              <w:rPr>
                <w:rFonts w:ascii="Times New Roman" w:hAnsi="Times New Roman" w:cs="Times New Roman"/>
                <w:sz w:val="18"/>
                <w:szCs w:val="18"/>
              </w:rPr>
              <w:t>320</w:t>
            </w:r>
          </w:p>
        </w:tc>
        <w:tc>
          <w:tcPr>
            <w:tcW w:w="1360" w:type="dxa"/>
            <w:vAlign w:val="bottom"/>
          </w:tcPr>
          <w:p w:rsidR="00AA5594" w:rsidRPr="00D578F2" w:rsidRDefault="00AA5594">
            <w:pPr>
              <w:pStyle w:val="ConsPlusNormal"/>
              <w:jc w:val="center"/>
              <w:rPr>
                <w:rFonts w:ascii="Times New Roman" w:hAnsi="Times New Roman" w:cs="Times New Roman"/>
                <w:sz w:val="18"/>
                <w:szCs w:val="18"/>
              </w:rPr>
            </w:pPr>
            <w:r w:rsidRPr="00D578F2">
              <w:rPr>
                <w:rFonts w:ascii="Times New Roman" w:hAnsi="Times New Roman" w:cs="Times New Roman"/>
                <w:sz w:val="18"/>
                <w:szCs w:val="18"/>
              </w:rPr>
              <w:t>340</w:t>
            </w:r>
          </w:p>
        </w:tc>
        <w:tc>
          <w:tcPr>
            <w:tcW w:w="1133" w:type="dxa"/>
            <w:vAlign w:val="bottom"/>
          </w:tcPr>
          <w:p w:rsidR="00AA5594" w:rsidRPr="00D578F2" w:rsidRDefault="00AA5594">
            <w:pPr>
              <w:pStyle w:val="ConsPlusNormal"/>
              <w:jc w:val="center"/>
              <w:rPr>
                <w:rFonts w:ascii="Times New Roman" w:hAnsi="Times New Roman" w:cs="Times New Roman"/>
                <w:sz w:val="18"/>
                <w:szCs w:val="18"/>
              </w:rPr>
            </w:pPr>
            <w:r w:rsidRPr="00D578F2">
              <w:rPr>
                <w:rFonts w:ascii="Times New Roman" w:hAnsi="Times New Roman" w:cs="Times New Roman"/>
                <w:sz w:val="18"/>
                <w:szCs w:val="18"/>
              </w:rPr>
              <w:t>360</w:t>
            </w:r>
          </w:p>
        </w:tc>
      </w:tr>
      <w:tr w:rsidR="00AA5594" w:rsidRPr="00D578F2" w:rsidTr="00D578F2">
        <w:tc>
          <w:tcPr>
            <w:tcW w:w="1843" w:type="dxa"/>
          </w:tcPr>
          <w:p w:rsidR="00AA5594" w:rsidRPr="00D578F2" w:rsidRDefault="00AA5594">
            <w:pPr>
              <w:pStyle w:val="ConsPlusNormal"/>
              <w:rPr>
                <w:rFonts w:ascii="Times New Roman" w:hAnsi="Times New Roman" w:cs="Times New Roman"/>
                <w:sz w:val="18"/>
                <w:szCs w:val="18"/>
              </w:rPr>
            </w:pPr>
            <w:r w:rsidRPr="00D578F2">
              <w:rPr>
                <w:rFonts w:ascii="Times New Roman" w:hAnsi="Times New Roman" w:cs="Times New Roman"/>
                <w:sz w:val="18"/>
                <w:szCs w:val="18"/>
              </w:rPr>
              <w:t xml:space="preserve">Глубина сиденья, </w:t>
            </w:r>
            <w:proofErr w:type="gramStart"/>
            <w:r w:rsidRPr="00D578F2">
              <w:rPr>
                <w:rFonts w:ascii="Times New Roman" w:hAnsi="Times New Roman" w:cs="Times New Roman"/>
                <w:sz w:val="18"/>
                <w:szCs w:val="18"/>
              </w:rPr>
              <w:t>мм</w:t>
            </w:r>
            <w:proofErr w:type="gramEnd"/>
          </w:p>
        </w:tc>
        <w:tc>
          <w:tcPr>
            <w:tcW w:w="1360" w:type="dxa"/>
            <w:vAlign w:val="bottom"/>
          </w:tcPr>
          <w:p w:rsidR="00AA5594" w:rsidRPr="00D578F2" w:rsidRDefault="00AA5594">
            <w:pPr>
              <w:pStyle w:val="ConsPlusNormal"/>
              <w:jc w:val="center"/>
              <w:rPr>
                <w:rFonts w:ascii="Times New Roman" w:hAnsi="Times New Roman" w:cs="Times New Roman"/>
                <w:sz w:val="18"/>
                <w:szCs w:val="18"/>
              </w:rPr>
            </w:pPr>
            <w:r w:rsidRPr="00D578F2">
              <w:rPr>
                <w:rFonts w:ascii="Times New Roman" w:hAnsi="Times New Roman" w:cs="Times New Roman"/>
                <w:sz w:val="18"/>
                <w:szCs w:val="18"/>
              </w:rPr>
              <w:t>290</w:t>
            </w:r>
          </w:p>
        </w:tc>
        <w:tc>
          <w:tcPr>
            <w:tcW w:w="1587" w:type="dxa"/>
            <w:vAlign w:val="bottom"/>
          </w:tcPr>
          <w:p w:rsidR="00AA5594" w:rsidRPr="00D578F2" w:rsidRDefault="00AA5594">
            <w:pPr>
              <w:pStyle w:val="ConsPlusNormal"/>
              <w:jc w:val="center"/>
              <w:rPr>
                <w:rFonts w:ascii="Times New Roman" w:hAnsi="Times New Roman" w:cs="Times New Roman"/>
                <w:sz w:val="18"/>
                <w:szCs w:val="18"/>
              </w:rPr>
            </w:pPr>
            <w:r w:rsidRPr="00D578F2">
              <w:rPr>
                <w:rFonts w:ascii="Times New Roman" w:hAnsi="Times New Roman" w:cs="Times New Roman"/>
                <w:sz w:val="18"/>
                <w:szCs w:val="18"/>
              </w:rPr>
              <w:t>330</w:t>
            </w:r>
          </w:p>
        </w:tc>
        <w:tc>
          <w:tcPr>
            <w:tcW w:w="1587" w:type="dxa"/>
            <w:vAlign w:val="bottom"/>
          </w:tcPr>
          <w:p w:rsidR="00AA5594" w:rsidRPr="00D578F2" w:rsidRDefault="00AA5594">
            <w:pPr>
              <w:pStyle w:val="ConsPlusNormal"/>
              <w:jc w:val="center"/>
              <w:rPr>
                <w:rFonts w:ascii="Times New Roman" w:hAnsi="Times New Roman" w:cs="Times New Roman"/>
                <w:sz w:val="18"/>
                <w:szCs w:val="18"/>
              </w:rPr>
            </w:pPr>
            <w:r w:rsidRPr="00D578F2">
              <w:rPr>
                <w:rFonts w:ascii="Times New Roman" w:hAnsi="Times New Roman" w:cs="Times New Roman"/>
                <w:sz w:val="18"/>
                <w:szCs w:val="18"/>
              </w:rPr>
              <w:t>360</w:t>
            </w:r>
          </w:p>
        </w:tc>
        <w:tc>
          <w:tcPr>
            <w:tcW w:w="1360" w:type="dxa"/>
            <w:vAlign w:val="bottom"/>
          </w:tcPr>
          <w:p w:rsidR="00AA5594" w:rsidRPr="00D578F2" w:rsidRDefault="00AA5594">
            <w:pPr>
              <w:pStyle w:val="ConsPlusNormal"/>
              <w:jc w:val="center"/>
              <w:rPr>
                <w:rFonts w:ascii="Times New Roman" w:hAnsi="Times New Roman" w:cs="Times New Roman"/>
                <w:sz w:val="18"/>
                <w:szCs w:val="18"/>
              </w:rPr>
            </w:pPr>
            <w:r w:rsidRPr="00D578F2">
              <w:rPr>
                <w:rFonts w:ascii="Times New Roman" w:hAnsi="Times New Roman" w:cs="Times New Roman"/>
                <w:sz w:val="18"/>
                <w:szCs w:val="18"/>
              </w:rPr>
              <w:t>380</w:t>
            </w:r>
          </w:p>
        </w:tc>
        <w:tc>
          <w:tcPr>
            <w:tcW w:w="1133" w:type="dxa"/>
            <w:vAlign w:val="bottom"/>
          </w:tcPr>
          <w:p w:rsidR="00AA5594" w:rsidRPr="00D578F2" w:rsidRDefault="00AA5594">
            <w:pPr>
              <w:pStyle w:val="ConsPlusNormal"/>
              <w:jc w:val="center"/>
              <w:rPr>
                <w:rFonts w:ascii="Times New Roman" w:hAnsi="Times New Roman" w:cs="Times New Roman"/>
                <w:sz w:val="18"/>
                <w:szCs w:val="18"/>
              </w:rPr>
            </w:pPr>
            <w:r w:rsidRPr="00D578F2">
              <w:rPr>
                <w:rFonts w:ascii="Times New Roman" w:hAnsi="Times New Roman" w:cs="Times New Roman"/>
                <w:sz w:val="18"/>
                <w:szCs w:val="18"/>
              </w:rPr>
              <w:t>400</w:t>
            </w:r>
          </w:p>
        </w:tc>
      </w:tr>
      <w:tr w:rsidR="00AA5594" w:rsidRPr="00D578F2" w:rsidTr="00D578F2">
        <w:tc>
          <w:tcPr>
            <w:tcW w:w="1843" w:type="dxa"/>
          </w:tcPr>
          <w:p w:rsidR="00AA5594" w:rsidRPr="00D578F2" w:rsidRDefault="00AA5594">
            <w:pPr>
              <w:pStyle w:val="ConsPlusNormal"/>
              <w:rPr>
                <w:rFonts w:ascii="Times New Roman" w:hAnsi="Times New Roman" w:cs="Times New Roman"/>
                <w:sz w:val="18"/>
                <w:szCs w:val="18"/>
              </w:rPr>
            </w:pPr>
            <w:r w:rsidRPr="00D578F2">
              <w:rPr>
                <w:rFonts w:ascii="Times New Roman" w:hAnsi="Times New Roman" w:cs="Times New Roman"/>
                <w:sz w:val="18"/>
                <w:szCs w:val="18"/>
              </w:rPr>
              <w:t xml:space="preserve">Высота нижнего края спинки над сиденьем, </w:t>
            </w:r>
            <w:proofErr w:type="gramStart"/>
            <w:r w:rsidRPr="00D578F2">
              <w:rPr>
                <w:rFonts w:ascii="Times New Roman" w:hAnsi="Times New Roman" w:cs="Times New Roman"/>
                <w:sz w:val="18"/>
                <w:szCs w:val="18"/>
              </w:rPr>
              <w:t>мм</w:t>
            </w:r>
            <w:proofErr w:type="gramEnd"/>
          </w:p>
        </w:tc>
        <w:tc>
          <w:tcPr>
            <w:tcW w:w="1360" w:type="dxa"/>
            <w:vAlign w:val="bottom"/>
          </w:tcPr>
          <w:p w:rsidR="00AA5594" w:rsidRPr="00D578F2" w:rsidRDefault="00AA5594">
            <w:pPr>
              <w:pStyle w:val="ConsPlusNormal"/>
              <w:jc w:val="center"/>
              <w:rPr>
                <w:rFonts w:ascii="Times New Roman" w:hAnsi="Times New Roman" w:cs="Times New Roman"/>
                <w:sz w:val="18"/>
                <w:szCs w:val="18"/>
              </w:rPr>
            </w:pPr>
            <w:r w:rsidRPr="00D578F2">
              <w:rPr>
                <w:rFonts w:ascii="Times New Roman" w:hAnsi="Times New Roman" w:cs="Times New Roman"/>
                <w:sz w:val="18"/>
                <w:szCs w:val="18"/>
              </w:rPr>
              <w:t>130</w:t>
            </w:r>
          </w:p>
        </w:tc>
        <w:tc>
          <w:tcPr>
            <w:tcW w:w="1587" w:type="dxa"/>
            <w:vAlign w:val="bottom"/>
          </w:tcPr>
          <w:p w:rsidR="00AA5594" w:rsidRPr="00D578F2" w:rsidRDefault="00AA5594">
            <w:pPr>
              <w:pStyle w:val="ConsPlusNormal"/>
              <w:jc w:val="center"/>
              <w:rPr>
                <w:rFonts w:ascii="Times New Roman" w:hAnsi="Times New Roman" w:cs="Times New Roman"/>
                <w:sz w:val="18"/>
                <w:szCs w:val="18"/>
              </w:rPr>
            </w:pPr>
            <w:r w:rsidRPr="00D578F2">
              <w:rPr>
                <w:rFonts w:ascii="Times New Roman" w:hAnsi="Times New Roman" w:cs="Times New Roman"/>
                <w:sz w:val="18"/>
                <w:szCs w:val="18"/>
              </w:rPr>
              <w:t>150</w:t>
            </w:r>
          </w:p>
        </w:tc>
        <w:tc>
          <w:tcPr>
            <w:tcW w:w="1587" w:type="dxa"/>
            <w:vAlign w:val="bottom"/>
          </w:tcPr>
          <w:p w:rsidR="00AA5594" w:rsidRPr="00D578F2" w:rsidRDefault="00AA5594">
            <w:pPr>
              <w:pStyle w:val="ConsPlusNormal"/>
              <w:jc w:val="center"/>
              <w:rPr>
                <w:rFonts w:ascii="Times New Roman" w:hAnsi="Times New Roman" w:cs="Times New Roman"/>
                <w:sz w:val="18"/>
                <w:szCs w:val="18"/>
              </w:rPr>
            </w:pPr>
            <w:r w:rsidRPr="00D578F2">
              <w:rPr>
                <w:rFonts w:ascii="Times New Roman" w:hAnsi="Times New Roman" w:cs="Times New Roman"/>
                <w:sz w:val="18"/>
                <w:szCs w:val="18"/>
              </w:rPr>
              <w:t>160</w:t>
            </w:r>
          </w:p>
        </w:tc>
        <w:tc>
          <w:tcPr>
            <w:tcW w:w="1360" w:type="dxa"/>
            <w:vAlign w:val="bottom"/>
          </w:tcPr>
          <w:p w:rsidR="00AA5594" w:rsidRPr="00D578F2" w:rsidRDefault="00AA5594">
            <w:pPr>
              <w:pStyle w:val="ConsPlusNormal"/>
              <w:jc w:val="center"/>
              <w:rPr>
                <w:rFonts w:ascii="Times New Roman" w:hAnsi="Times New Roman" w:cs="Times New Roman"/>
                <w:sz w:val="18"/>
                <w:szCs w:val="18"/>
              </w:rPr>
            </w:pPr>
            <w:r w:rsidRPr="00D578F2">
              <w:rPr>
                <w:rFonts w:ascii="Times New Roman" w:hAnsi="Times New Roman" w:cs="Times New Roman"/>
                <w:sz w:val="18"/>
                <w:szCs w:val="18"/>
              </w:rPr>
              <w:t>170</w:t>
            </w:r>
          </w:p>
        </w:tc>
        <w:tc>
          <w:tcPr>
            <w:tcW w:w="1133" w:type="dxa"/>
            <w:vAlign w:val="bottom"/>
          </w:tcPr>
          <w:p w:rsidR="00AA5594" w:rsidRPr="00D578F2" w:rsidRDefault="00AA5594">
            <w:pPr>
              <w:pStyle w:val="ConsPlusNormal"/>
              <w:jc w:val="center"/>
              <w:rPr>
                <w:rFonts w:ascii="Times New Roman" w:hAnsi="Times New Roman" w:cs="Times New Roman"/>
                <w:sz w:val="18"/>
                <w:szCs w:val="18"/>
              </w:rPr>
            </w:pPr>
            <w:r w:rsidRPr="00D578F2">
              <w:rPr>
                <w:rFonts w:ascii="Times New Roman" w:hAnsi="Times New Roman" w:cs="Times New Roman"/>
                <w:sz w:val="18"/>
                <w:szCs w:val="18"/>
              </w:rPr>
              <w:t>190</w:t>
            </w:r>
          </w:p>
        </w:tc>
      </w:tr>
      <w:tr w:rsidR="00AA5594" w:rsidRPr="00D578F2" w:rsidTr="00D578F2">
        <w:tc>
          <w:tcPr>
            <w:tcW w:w="1843" w:type="dxa"/>
          </w:tcPr>
          <w:p w:rsidR="00AA5594" w:rsidRPr="00D578F2" w:rsidRDefault="00AA5594">
            <w:pPr>
              <w:pStyle w:val="ConsPlusNormal"/>
              <w:rPr>
                <w:rFonts w:ascii="Times New Roman" w:hAnsi="Times New Roman" w:cs="Times New Roman"/>
                <w:sz w:val="18"/>
                <w:szCs w:val="18"/>
              </w:rPr>
            </w:pPr>
            <w:r w:rsidRPr="00D578F2">
              <w:rPr>
                <w:rFonts w:ascii="Times New Roman" w:hAnsi="Times New Roman" w:cs="Times New Roman"/>
                <w:sz w:val="18"/>
                <w:szCs w:val="18"/>
              </w:rPr>
              <w:t xml:space="preserve">Высота верхнего края спинки над сиденьем, </w:t>
            </w:r>
            <w:proofErr w:type="gramStart"/>
            <w:r w:rsidRPr="00D578F2">
              <w:rPr>
                <w:rFonts w:ascii="Times New Roman" w:hAnsi="Times New Roman" w:cs="Times New Roman"/>
                <w:sz w:val="18"/>
                <w:szCs w:val="18"/>
              </w:rPr>
              <w:t>мм</w:t>
            </w:r>
            <w:proofErr w:type="gramEnd"/>
          </w:p>
        </w:tc>
        <w:tc>
          <w:tcPr>
            <w:tcW w:w="1360" w:type="dxa"/>
            <w:vAlign w:val="bottom"/>
          </w:tcPr>
          <w:p w:rsidR="00AA5594" w:rsidRPr="00D578F2" w:rsidRDefault="00AA5594">
            <w:pPr>
              <w:pStyle w:val="ConsPlusNormal"/>
              <w:jc w:val="center"/>
              <w:rPr>
                <w:rFonts w:ascii="Times New Roman" w:hAnsi="Times New Roman" w:cs="Times New Roman"/>
                <w:sz w:val="18"/>
                <w:szCs w:val="18"/>
              </w:rPr>
            </w:pPr>
            <w:r w:rsidRPr="00D578F2">
              <w:rPr>
                <w:rFonts w:ascii="Times New Roman" w:hAnsi="Times New Roman" w:cs="Times New Roman"/>
                <w:sz w:val="18"/>
                <w:szCs w:val="18"/>
              </w:rPr>
              <w:t>280</w:t>
            </w:r>
          </w:p>
        </w:tc>
        <w:tc>
          <w:tcPr>
            <w:tcW w:w="1587" w:type="dxa"/>
            <w:vAlign w:val="bottom"/>
          </w:tcPr>
          <w:p w:rsidR="00AA5594" w:rsidRPr="00D578F2" w:rsidRDefault="00AA5594">
            <w:pPr>
              <w:pStyle w:val="ConsPlusNormal"/>
              <w:jc w:val="center"/>
              <w:rPr>
                <w:rFonts w:ascii="Times New Roman" w:hAnsi="Times New Roman" w:cs="Times New Roman"/>
                <w:sz w:val="18"/>
                <w:szCs w:val="18"/>
              </w:rPr>
            </w:pPr>
            <w:r w:rsidRPr="00D578F2">
              <w:rPr>
                <w:rFonts w:ascii="Times New Roman" w:hAnsi="Times New Roman" w:cs="Times New Roman"/>
                <w:sz w:val="18"/>
                <w:szCs w:val="18"/>
              </w:rPr>
              <w:t>310</w:t>
            </w:r>
          </w:p>
        </w:tc>
        <w:tc>
          <w:tcPr>
            <w:tcW w:w="1587" w:type="dxa"/>
            <w:vAlign w:val="bottom"/>
          </w:tcPr>
          <w:p w:rsidR="00AA5594" w:rsidRPr="00D578F2" w:rsidRDefault="00AA5594">
            <w:pPr>
              <w:pStyle w:val="ConsPlusNormal"/>
              <w:jc w:val="center"/>
              <w:rPr>
                <w:rFonts w:ascii="Times New Roman" w:hAnsi="Times New Roman" w:cs="Times New Roman"/>
                <w:sz w:val="18"/>
                <w:szCs w:val="18"/>
              </w:rPr>
            </w:pPr>
            <w:r w:rsidRPr="00D578F2">
              <w:rPr>
                <w:rFonts w:ascii="Times New Roman" w:hAnsi="Times New Roman" w:cs="Times New Roman"/>
                <w:sz w:val="18"/>
                <w:szCs w:val="18"/>
              </w:rPr>
              <w:t>330</w:t>
            </w:r>
          </w:p>
        </w:tc>
        <w:tc>
          <w:tcPr>
            <w:tcW w:w="1360" w:type="dxa"/>
            <w:vAlign w:val="bottom"/>
          </w:tcPr>
          <w:p w:rsidR="00AA5594" w:rsidRPr="00D578F2" w:rsidRDefault="00AA5594">
            <w:pPr>
              <w:pStyle w:val="ConsPlusNormal"/>
              <w:jc w:val="center"/>
              <w:rPr>
                <w:rFonts w:ascii="Times New Roman" w:hAnsi="Times New Roman" w:cs="Times New Roman"/>
                <w:sz w:val="18"/>
                <w:szCs w:val="18"/>
              </w:rPr>
            </w:pPr>
            <w:r w:rsidRPr="00D578F2">
              <w:rPr>
                <w:rFonts w:ascii="Times New Roman" w:hAnsi="Times New Roman" w:cs="Times New Roman"/>
                <w:sz w:val="18"/>
                <w:szCs w:val="18"/>
              </w:rPr>
              <w:t>360</w:t>
            </w:r>
          </w:p>
        </w:tc>
        <w:tc>
          <w:tcPr>
            <w:tcW w:w="1133" w:type="dxa"/>
            <w:vAlign w:val="bottom"/>
          </w:tcPr>
          <w:p w:rsidR="00AA5594" w:rsidRPr="00D578F2" w:rsidRDefault="00AA5594">
            <w:pPr>
              <w:pStyle w:val="ConsPlusNormal"/>
              <w:jc w:val="center"/>
              <w:rPr>
                <w:rFonts w:ascii="Times New Roman" w:hAnsi="Times New Roman" w:cs="Times New Roman"/>
                <w:sz w:val="18"/>
                <w:szCs w:val="18"/>
              </w:rPr>
            </w:pPr>
            <w:r w:rsidRPr="00D578F2">
              <w:rPr>
                <w:rFonts w:ascii="Times New Roman" w:hAnsi="Times New Roman" w:cs="Times New Roman"/>
                <w:sz w:val="18"/>
                <w:szCs w:val="18"/>
              </w:rPr>
              <w:t>400</w:t>
            </w:r>
          </w:p>
        </w:tc>
      </w:tr>
      <w:tr w:rsidR="00AA5594" w:rsidRPr="00D578F2" w:rsidTr="00D578F2">
        <w:tc>
          <w:tcPr>
            <w:tcW w:w="1843" w:type="dxa"/>
          </w:tcPr>
          <w:p w:rsidR="00AA5594" w:rsidRPr="00D578F2" w:rsidRDefault="00AA5594">
            <w:pPr>
              <w:pStyle w:val="ConsPlusNormal"/>
              <w:rPr>
                <w:rFonts w:ascii="Times New Roman" w:hAnsi="Times New Roman" w:cs="Times New Roman"/>
                <w:sz w:val="18"/>
                <w:szCs w:val="18"/>
              </w:rPr>
            </w:pPr>
            <w:r w:rsidRPr="00D578F2">
              <w:rPr>
                <w:rFonts w:ascii="Times New Roman" w:hAnsi="Times New Roman" w:cs="Times New Roman"/>
                <w:sz w:val="18"/>
                <w:szCs w:val="18"/>
              </w:rPr>
              <w:t xml:space="preserve">Высота линии прогиба спинки, не менее, </w:t>
            </w:r>
            <w:proofErr w:type="gramStart"/>
            <w:r w:rsidRPr="00D578F2">
              <w:rPr>
                <w:rFonts w:ascii="Times New Roman" w:hAnsi="Times New Roman" w:cs="Times New Roman"/>
                <w:sz w:val="18"/>
                <w:szCs w:val="18"/>
              </w:rPr>
              <w:t>мм</w:t>
            </w:r>
            <w:proofErr w:type="gramEnd"/>
          </w:p>
        </w:tc>
        <w:tc>
          <w:tcPr>
            <w:tcW w:w="1360" w:type="dxa"/>
            <w:vAlign w:val="bottom"/>
          </w:tcPr>
          <w:p w:rsidR="00AA5594" w:rsidRPr="00D578F2" w:rsidRDefault="00AA5594">
            <w:pPr>
              <w:pStyle w:val="ConsPlusNormal"/>
              <w:jc w:val="center"/>
              <w:rPr>
                <w:rFonts w:ascii="Times New Roman" w:hAnsi="Times New Roman" w:cs="Times New Roman"/>
                <w:sz w:val="18"/>
                <w:szCs w:val="18"/>
              </w:rPr>
            </w:pPr>
            <w:r w:rsidRPr="00D578F2">
              <w:rPr>
                <w:rFonts w:ascii="Times New Roman" w:hAnsi="Times New Roman" w:cs="Times New Roman"/>
                <w:sz w:val="18"/>
                <w:szCs w:val="18"/>
              </w:rPr>
              <w:t>170</w:t>
            </w:r>
          </w:p>
        </w:tc>
        <w:tc>
          <w:tcPr>
            <w:tcW w:w="1587" w:type="dxa"/>
            <w:vAlign w:val="bottom"/>
          </w:tcPr>
          <w:p w:rsidR="00AA5594" w:rsidRPr="00D578F2" w:rsidRDefault="00AA5594">
            <w:pPr>
              <w:pStyle w:val="ConsPlusNormal"/>
              <w:jc w:val="center"/>
              <w:rPr>
                <w:rFonts w:ascii="Times New Roman" w:hAnsi="Times New Roman" w:cs="Times New Roman"/>
                <w:sz w:val="18"/>
                <w:szCs w:val="18"/>
              </w:rPr>
            </w:pPr>
            <w:r w:rsidRPr="00D578F2">
              <w:rPr>
                <w:rFonts w:ascii="Times New Roman" w:hAnsi="Times New Roman" w:cs="Times New Roman"/>
                <w:sz w:val="18"/>
                <w:szCs w:val="18"/>
              </w:rPr>
              <w:t>190</w:t>
            </w:r>
          </w:p>
        </w:tc>
        <w:tc>
          <w:tcPr>
            <w:tcW w:w="1587" w:type="dxa"/>
            <w:vAlign w:val="bottom"/>
          </w:tcPr>
          <w:p w:rsidR="00AA5594" w:rsidRPr="00D578F2" w:rsidRDefault="00AA5594">
            <w:pPr>
              <w:pStyle w:val="ConsPlusNormal"/>
              <w:jc w:val="center"/>
              <w:rPr>
                <w:rFonts w:ascii="Times New Roman" w:hAnsi="Times New Roman" w:cs="Times New Roman"/>
                <w:sz w:val="18"/>
                <w:szCs w:val="18"/>
              </w:rPr>
            </w:pPr>
            <w:r w:rsidRPr="00D578F2">
              <w:rPr>
                <w:rFonts w:ascii="Times New Roman" w:hAnsi="Times New Roman" w:cs="Times New Roman"/>
                <w:sz w:val="18"/>
                <w:szCs w:val="18"/>
              </w:rPr>
              <w:t>200</w:t>
            </w:r>
          </w:p>
        </w:tc>
        <w:tc>
          <w:tcPr>
            <w:tcW w:w="1360" w:type="dxa"/>
            <w:vAlign w:val="bottom"/>
          </w:tcPr>
          <w:p w:rsidR="00AA5594" w:rsidRPr="00D578F2" w:rsidRDefault="00AA5594">
            <w:pPr>
              <w:pStyle w:val="ConsPlusNormal"/>
              <w:jc w:val="center"/>
              <w:rPr>
                <w:rFonts w:ascii="Times New Roman" w:hAnsi="Times New Roman" w:cs="Times New Roman"/>
                <w:sz w:val="18"/>
                <w:szCs w:val="18"/>
              </w:rPr>
            </w:pPr>
            <w:r w:rsidRPr="00D578F2">
              <w:rPr>
                <w:rFonts w:ascii="Times New Roman" w:hAnsi="Times New Roman" w:cs="Times New Roman"/>
                <w:sz w:val="18"/>
                <w:szCs w:val="18"/>
              </w:rPr>
              <w:t>210</w:t>
            </w:r>
          </w:p>
        </w:tc>
        <w:tc>
          <w:tcPr>
            <w:tcW w:w="1133" w:type="dxa"/>
            <w:vAlign w:val="bottom"/>
          </w:tcPr>
          <w:p w:rsidR="00AA5594" w:rsidRPr="00D578F2" w:rsidRDefault="00AA5594">
            <w:pPr>
              <w:pStyle w:val="ConsPlusNormal"/>
              <w:jc w:val="center"/>
              <w:rPr>
                <w:rFonts w:ascii="Times New Roman" w:hAnsi="Times New Roman" w:cs="Times New Roman"/>
                <w:sz w:val="18"/>
                <w:szCs w:val="18"/>
              </w:rPr>
            </w:pPr>
            <w:r w:rsidRPr="00D578F2">
              <w:rPr>
                <w:rFonts w:ascii="Times New Roman" w:hAnsi="Times New Roman" w:cs="Times New Roman"/>
                <w:sz w:val="18"/>
                <w:szCs w:val="18"/>
              </w:rPr>
              <w:t>220</w:t>
            </w:r>
          </w:p>
        </w:tc>
      </w:tr>
      <w:tr w:rsidR="00AA5594" w:rsidRPr="00D578F2" w:rsidTr="00D578F2">
        <w:tc>
          <w:tcPr>
            <w:tcW w:w="1843" w:type="dxa"/>
          </w:tcPr>
          <w:p w:rsidR="00AA5594" w:rsidRPr="00D578F2" w:rsidRDefault="00AA5594">
            <w:pPr>
              <w:pStyle w:val="ConsPlusNormal"/>
              <w:rPr>
                <w:rFonts w:ascii="Times New Roman" w:hAnsi="Times New Roman" w:cs="Times New Roman"/>
                <w:sz w:val="18"/>
                <w:szCs w:val="18"/>
              </w:rPr>
            </w:pPr>
            <w:r w:rsidRPr="00D578F2">
              <w:rPr>
                <w:rFonts w:ascii="Times New Roman" w:hAnsi="Times New Roman" w:cs="Times New Roman"/>
                <w:sz w:val="18"/>
                <w:szCs w:val="18"/>
              </w:rPr>
              <w:t xml:space="preserve">Радиус изгиба переднего края сиденья, </w:t>
            </w:r>
            <w:proofErr w:type="gramStart"/>
            <w:r w:rsidRPr="00D578F2">
              <w:rPr>
                <w:rFonts w:ascii="Times New Roman" w:hAnsi="Times New Roman" w:cs="Times New Roman"/>
                <w:sz w:val="18"/>
                <w:szCs w:val="18"/>
              </w:rPr>
              <w:t>мм</w:t>
            </w:r>
            <w:proofErr w:type="gramEnd"/>
          </w:p>
        </w:tc>
        <w:tc>
          <w:tcPr>
            <w:tcW w:w="7027" w:type="dxa"/>
            <w:gridSpan w:val="5"/>
            <w:vAlign w:val="bottom"/>
          </w:tcPr>
          <w:p w:rsidR="00AA5594" w:rsidRPr="00D578F2" w:rsidRDefault="00AA5594">
            <w:pPr>
              <w:pStyle w:val="ConsPlusNormal"/>
              <w:jc w:val="center"/>
              <w:rPr>
                <w:rFonts w:ascii="Times New Roman" w:hAnsi="Times New Roman" w:cs="Times New Roman"/>
                <w:sz w:val="18"/>
                <w:szCs w:val="18"/>
              </w:rPr>
            </w:pPr>
            <w:r w:rsidRPr="00D578F2">
              <w:rPr>
                <w:rFonts w:ascii="Times New Roman" w:hAnsi="Times New Roman" w:cs="Times New Roman"/>
                <w:sz w:val="18"/>
                <w:szCs w:val="18"/>
              </w:rPr>
              <w:t>20 - 50</w:t>
            </w:r>
          </w:p>
        </w:tc>
      </w:tr>
      <w:tr w:rsidR="00AA5594" w:rsidRPr="00D578F2" w:rsidTr="00D578F2">
        <w:tc>
          <w:tcPr>
            <w:tcW w:w="1843" w:type="dxa"/>
          </w:tcPr>
          <w:p w:rsidR="00AA5594" w:rsidRPr="00D578F2" w:rsidRDefault="00AA5594">
            <w:pPr>
              <w:pStyle w:val="ConsPlusNormal"/>
              <w:rPr>
                <w:rFonts w:ascii="Times New Roman" w:hAnsi="Times New Roman" w:cs="Times New Roman"/>
                <w:sz w:val="18"/>
                <w:szCs w:val="18"/>
              </w:rPr>
            </w:pPr>
            <w:r w:rsidRPr="00D578F2">
              <w:rPr>
                <w:rFonts w:ascii="Times New Roman" w:hAnsi="Times New Roman" w:cs="Times New Roman"/>
                <w:sz w:val="18"/>
                <w:szCs w:val="18"/>
              </w:rPr>
              <w:t>Угол наклона сиденья, градусов</w:t>
            </w:r>
          </w:p>
        </w:tc>
        <w:tc>
          <w:tcPr>
            <w:tcW w:w="7027" w:type="dxa"/>
            <w:gridSpan w:val="5"/>
            <w:vAlign w:val="bottom"/>
          </w:tcPr>
          <w:p w:rsidR="00AA5594" w:rsidRPr="00D578F2" w:rsidRDefault="00AA5594">
            <w:pPr>
              <w:pStyle w:val="ConsPlusNormal"/>
              <w:jc w:val="center"/>
              <w:rPr>
                <w:rFonts w:ascii="Times New Roman" w:hAnsi="Times New Roman" w:cs="Times New Roman"/>
                <w:sz w:val="18"/>
                <w:szCs w:val="18"/>
              </w:rPr>
            </w:pPr>
            <w:r w:rsidRPr="00D578F2">
              <w:rPr>
                <w:rFonts w:ascii="Times New Roman" w:hAnsi="Times New Roman" w:cs="Times New Roman"/>
                <w:sz w:val="18"/>
                <w:szCs w:val="18"/>
              </w:rPr>
              <w:t>0 - 4</w:t>
            </w:r>
          </w:p>
        </w:tc>
      </w:tr>
      <w:tr w:rsidR="00AA5594" w:rsidRPr="00D578F2" w:rsidTr="00D578F2">
        <w:tc>
          <w:tcPr>
            <w:tcW w:w="1843" w:type="dxa"/>
          </w:tcPr>
          <w:p w:rsidR="00AA5594" w:rsidRPr="00D578F2" w:rsidRDefault="00AA5594">
            <w:pPr>
              <w:pStyle w:val="ConsPlusNormal"/>
              <w:rPr>
                <w:rFonts w:ascii="Times New Roman" w:hAnsi="Times New Roman" w:cs="Times New Roman"/>
                <w:sz w:val="18"/>
                <w:szCs w:val="18"/>
              </w:rPr>
            </w:pPr>
            <w:r w:rsidRPr="00D578F2">
              <w:rPr>
                <w:rFonts w:ascii="Times New Roman" w:hAnsi="Times New Roman" w:cs="Times New Roman"/>
                <w:sz w:val="18"/>
                <w:szCs w:val="18"/>
              </w:rPr>
              <w:t>Угол наклона спинки, градусов</w:t>
            </w:r>
          </w:p>
        </w:tc>
        <w:tc>
          <w:tcPr>
            <w:tcW w:w="7027" w:type="dxa"/>
            <w:gridSpan w:val="5"/>
            <w:vAlign w:val="bottom"/>
          </w:tcPr>
          <w:p w:rsidR="00AA5594" w:rsidRPr="00D578F2" w:rsidRDefault="00AA5594">
            <w:pPr>
              <w:pStyle w:val="ConsPlusNormal"/>
              <w:jc w:val="center"/>
              <w:rPr>
                <w:rFonts w:ascii="Times New Roman" w:hAnsi="Times New Roman" w:cs="Times New Roman"/>
                <w:sz w:val="18"/>
                <w:szCs w:val="18"/>
              </w:rPr>
            </w:pPr>
            <w:r w:rsidRPr="00D578F2">
              <w:rPr>
                <w:rFonts w:ascii="Times New Roman" w:hAnsi="Times New Roman" w:cs="Times New Roman"/>
                <w:sz w:val="18"/>
                <w:szCs w:val="18"/>
              </w:rPr>
              <w:t>95 - 108</w:t>
            </w:r>
          </w:p>
        </w:tc>
      </w:tr>
      <w:tr w:rsidR="00AA5594" w:rsidRPr="00D578F2" w:rsidTr="00D578F2">
        <w:tc>
          <w:tcPr>
            <w:tcW w:w="1843" w:type="dxa"/>
          </w:tcPr>
          <w:p w:rsidR="00AA5594" w:rsidRPr="00D578F2" w:rsidRDefault="00AA5594">
            <w:pPr>
              <w:pStyle w:val="ConsPlusNormal"/>
              <w:rPr>
                <w:rFonts w:ascii="Times New Roman" w:hAnsi="Times New Roman" w:cs="Times New Roman"/>
                <w:sz w:val="18"/>
                <w:szCs w:val="18"/>
              </w:rPr>
            </w:pPr>
            <w:r w:rsidRPr="00D578F2">
              <w:rPr>
                <w:rFonts w:ascii="Times New Roman" w:hAnsi="Times New Roman" w:cs="Times New Roman"/>
                <w:sz w:val="18"/>
                <w:szCs w:val="18"/>
              </w:rPr>
              <w:t xml:space="preserve">Радиус спинки, не менее, </w:t>
            </w:r>
            <w:proofErr w:type="gramStart"/>
            <w:r w:rsidRPr="00D578F2">
              <w:rPr>
                <w:rFonts w:ascii="Times New Roman" w:hAnsi="Times New Roman" w:cs="Times New Roman"/>
                <w:sz w:val="18"/>
                <w:szCs w:val="18"/>
              </w:rPr>
              <w:t>мм</w:t>
            </w:r>
            <w:proofErr w:type="gramEnd"/>
          </w:p>
        </w:tc>
        <w:tc>
          <w:tcPr>
            <w:tcW w:w="7027" w:type="dxa"/>
            <w:gridSpan w:val="5"/>
            <w:vAlign w:val="bottom"/>
          </w:tcPr>
          <w:p w:rsidR="00AA5594" w:rsidRPr="00D578F2" w:rsidRDefault="00AA5594">
            <w:pPr>
              <w:pStyle w:val="ConsPlusNormal"/>
              <w:jc w:val="center"/>
              <w:rPr>
                <w:rFonts w:ascii="Times New Roman" w:hAnsi="Times New Roman" w:cs="Times New Roman"/>
                <w:sz w:val="18"/>
                <w:szCs w:val="18"/>
              </w:rPr>
            </w:pPr>
            <w:r w:rsidRPr="00D578F2">
              <w:rPr>
                <w:rFonts w:ascii="Times New Roman" w:hAnsi="Times New Roman" w:cs="Times New Roman"/>
                <w:sz w:val="18"/>
                <w:szCs w:val="18"/>
              </w:rPr>
              <w:t>300</w:t>
            </w:r>
          </w:p>
        </w:tc>
      </w:tr>
    </w:tbl>
    <w:p w:rsidR="00AA5594" w:rsidRPr="009B18CC" w:rsidRDefault="00AA5594">
      <w:pPr>
        <w:pStyle w:val="ConsPlusNormal"/>
        <w:jc w:val="right"/>
        <w:outlineLvl w:val="1"/>
        <w:rPr>
          <w:rFonts w:ascii="Times New Roman" w:hAnsi="Times New Roman" w:cs="Times New Roman"/>
          <w:szCs w:val="22"/>
        </w:rPr>
      </w:pPr>
      <w:r w:rsidRPr="009B18CC">
        <w:rPr>
          <w:rFonts w:ascii="Times New Roman" w:hAnsi="Times New Roman" w:cs="Times New Roman"/>
          <w:szCs w:val="22"/>
        </w:rPr>
        <w:t>Приложение 5</w:t>
      </w:r>
    </w:p>
    <w:p w:rsidR="00AA5594" w:rsidRPr="009B18CC" w:rsidRDefault="00AA5594">
      <w:pPr>
        <w:pStyle w:val="ConsPlusNormal"/>
        <w:jc w:val="right"/>
        <w:rPr>
          <w:rFonts w:ascii="Times New Roman" w:hAnsi="Times New Roman" w:cs="Times New Roman"/>
          <w:szCs w:val="22"/>
        </w:rPr>
      </w:pPr>
      <w:r w:rsidRPr="009B18CC">
        <w:rPr>
          <w:rFonts w:ascii="Times New Roman" w:hAnsi="Times New Roman" w:cs="Times New Roman"/>
          <w:szCs w:val="22"/>
        </w:rPr>
        <w:t>к Санитарным нормам и правилам</w:t>
      </w:r>
    </w:p>
    <w:p w:rsidR="00AA5594" w:rsidRPr="009B18CC" w:rsidRDefault="00AA5594">
      <w:pPr>
        <w:pStyle w:val="ConsPlusNormal"/>
        <w:jc w:val="right"/>
        <w:rPr>
          <w:rFonts w:ascii="Times New Roman" w:hAnsi="Times New Roman" w:cs="Times New Roman"/>
          <w:szCs w:val="22"/>
        </w:rPr>
      </w:pPr>
      <w:r w:rsidRPr="009B18CC">
        <w:rPr>
          <w:rFonts w:ascii="Times New Roman" w:hAnsi="Times New Roman" w:cs="Times New Roman"/>
          <w:szCs w:val="22"/>
        </w:rPr>
        <w:t>"Требования при работе</w:t>
      </w:r>
    </w:p>
    <w:p w:rsidR="00AA5594" w:rsidRPr="009B18CC" w:rsidRDefault="00AA5594">
      <w:pPr>
        <w:pStyle w:val="ConsPlusNormal"/>
        <w:jc w:val="right"/>
        <w:rPr>
          <w:rFonts w:ascii="Times New Roman" w:hAnsi="Times New Roman" w:cs="Times New Roman"/>
          <w:szCs w:val="22"/>
        </w:rPr>
      </w:pPr>
      <w:r w:rsidRPr="009B18CC">
        <w:rPr>
          <w:rFonts w:ascii="Times New Roman" w:hAnsi="Times New Roman" w:cs="Times New Roman"/>
          <w:szCs w:val="22"/>
        </w:rPr>
        <w:t xml:space="preserve">с </w:t>
      </w:r>
      <w:proofErr w:type="spellStart"/>
      <w:r w:rsidRPr="009B18CC">
        <w:rPr>
          <w:rFonts w:ascii="Times New Roman" w:hAnsi="Times New Roman" w:cs="Times New Roman"/>
          <w:szCs w:val="22"/>
        </w:rPr>
        <w:t>видеодисплейными</w:t>
      </w:r>
      <w:proofErr w:type="spellEnd"/>
      <w:r w:rsidRPr="009B18CC">
        <w:rPr>
          <w:rFonts w:ascii="Times New Roman" w:hAnsi="Times New Roman" w:cs="Times New Roman"/>
          <w:szCs w:val="22"/>
        </w:rPr>
        <w:t xml:space="preserve"> терминалами</w:t>
      </w:r>
    </w:p>
    <w:p w:rsidR="00AA5594" w:rsidRPr="009B18CC" w:rsidRDefault="00AA5594">
      <w:pPr>
        <w:pStyle w:val="ConsPlusNormal"/>
        <w:jc w:val="right"/>
        <w:rPr>
          <w:rFonts w:ascii="Times New Roman" w:hAnsi="Times New Roman" w:cs="Times New Roman"/>
          <w:szCs w:val="22"/>
        </w:rPr>
      </w:pPr>
      <w:r w:rsidRPr="009B18CC">
        <w:rPr>
          <w:rFonts w:ascii="Times New Roman" w:hAnsi="Times New Roman" w:cs="Times New Roman"/>
          <w:szCs w:val="22"/>
        </w:rPr>
        <w:t>и электронно-вычислительными машинами"</w:t>
      </w:r>
    </w:p>
    <w:p w:rsidR="00AA5594" w:rsidRPr="009B18CC" w:rsidRDefault="00AA5594">
      <w:pPr>
        <w:pStyle w:val="ConsPlusNormal"/>
        <w:jc w:val="both"/>
        <w:rPr>
          <w:rFonts w:ascii="Times New Roman" w:hAnsi="Times New Roman" w:cs="Times New Roman"/>
          <w:szCs w:val="22"/>
        </w:rPr>
      </w:pPr>
    </w:p>
    <w:p w:rsidR="00AA5594" w:rsidRPr="009B18CC" w:rsidRDefault="00AA5594">
      <w:pPr>
        <w:pStyle w:val="ConsPlusTitle"/>
        <w:jc w:val="center"/>
        <w:rPr>
          <w:rFonts w:ascii="Times New Roman" w:hAnsi="Times New Roman" w:cs="Times New Roman"/>
          <w:szCs w:val="22"/>
        </w:rPr>
      </w:pPr>
      <w:bookmarkStart w:id="13" w:name="P494"/>
      <w:bookmarkEnd w:id="13"/>
      <w:r w:rsidRPr="009B18CC">
        <w:rPr>
          <w:rFonts w:ascii="Times New Roman" w:hAnsi="Times New Roman" w:cs="Times New Roman"/>
          <w:szCs w:val="22"/>
        </w:rPr>
        <w:t>РАЗМЕРЫ СТУЛА, ПРЕДНАЗНАЧЕННОГО ДЛЯ ЗАНЯТИЙ С ВИДЕОДИСПЛЕЙНЫМИ ТЕРМИНАЛАМИ, ЭЛЕКТРОННО-ВЫЧИСЛИТЕЛЬНЫМИ МАШИНАМИ И ПЕРСОНАЛЬНЫМИ ЭЛЕКТРОННО-ВЫЧИСЛИТЕЛЬНЫМИ МАШИНАМИ, ДЛЯ ОБУЧАЮЩИХСЯ УЧРЕЖДЕНИЙ ДОШКОЛЬНОГО ОБРАЗОВАНИЯ</w:t>
      </w:r>
    </w:p>
    <w:p w:rsidR="00AA5594" w:rsidRPr="009B18CC" w:rsidRDefault="00AA5594">
      <w:pPr>
        <w:pStyle w:val="ConsPlusNormal"/>
        <w:jc w:val="both"/>
        <w:rPr>
          <w:rFonts w:ascii="Times New Roman" w:hAnsi="Times New Roman" w:cs="Times New Roman"/>
          <w:szCs w:val="22"/>
        </w:rPr>
      </w:pPr>
    </w:p>
    <w:tbl>
      <w:tblPr>
        <w:tblW w:w="737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78"/>
        <w:gridCol w:w="2693"/>
      </w:tblGrid>
      <w:tr w:rsidR="00AA5594" w:rsidRPr="009B18CC" w:rsidTr="003F4C3B">
        <w:tc>
          <w:tcPr>
            <w:tcW w:w="4678" w:type="dxa"/>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Параметры стула</w:t>
            </w:r>
          </w:p>
        </w:tc>
        <w:tc>
          <w:tcPr>
            <w:tcW w:w="2693" w:type="dxa"/>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 xml:space="preserve">Размеры, не менее, </w:t>
            </w:r>
            <w:proofErr w:type="gramStart"/>
            <w:r w:rsidRPr="009B18CC">
              <w:rPr>
                <w:rFonts w:ascii="Times New Roman" w:hAnsi="Times New Roman" w:cs="Times New Roman"/>
                <w:szCs w:val="22"/>
              </w:rPr>
              <w:t>мм</w:t>
            </w:r>
            <w:proofErr w:type="gramEnd"/>
          </w:p>
        </w:tc>
      </w:tr>
      <w:tr w:rsidR="00AA5594" w:rsidRPr="009B18CC" w:rsidTr="003F4C3B">
        <w:tc>
          <w:tcPr>
            <w:tcW w:w="4678" w:type="dxa"/>
          </w:tcPr>
          <w:p w:rsidR="00AA5594" w:rsidRPr="009B18CC" w:rsidRDefault="00AA5594">
            <w:pPr>
              <w:pStyle w:val="ConsPlusNormal"/>
              <w:rPr>
                <w:rFonts w:ascii="Times New Roman" w:hAnsi="Times New Roman" w:cs="Times New Roman"/>
                <w:szCs w:val="22"/>
              </w:rPr>
            </w:pPr>
            <w:r w:rsidRPr="009B18CC">
              <w:rPr>
                <w:rFonts w:ascii="Times New Roman" w:hAnsi="Times New Roman" w:cs="Times New Roman"/>
                <w:szCs w:val="22"/>
              </w:rPr>
              <w:t>Высота сиденья над полом</w:t>
            </w:r>
          </w:p>
        </w:tc>
        <w:tc>
          <w:tcPr>
            <w:tcW w:w="2693" w:type="dxa"/>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260</w:t>
            </w:r>
          </w:p>
        </w:tc>
      </w:tr>
      <w:tr w:rsidR="00AA5594" w:rsidRPr="009B18CC" w:rsidTr="003F4C3B">
        <w:tc>
          <w:tcPr>
            <w:tcW w:w="4678" w:type="dxa"/>
          </w:tcPr>
          <w:p w:rsidR="00AA5594" w:rsidRPr="009B18CC" w:rsidRDefault="00AA5594">
            <w:pPr>
              <w:pStyle w:val="ConsPlusNormal"/>
              <w:rPr>
                <w:rFonts w:ascii="Times New Roman" w:hAnsi="Times New Roman" w:cs="Times New Roman"/>
                <w:szCs w:val="22"/>
              </w:rPr>
            </w:pPr>
            <w:r w:rsidRPr="009B18CC">
              <w:rPr>
                <w:rFonts w:ascii="Times New Roman" w:hAnsi="Times New Roman" w:cs="Times New Roman"/>
                <w:szCs w:val="22"/>
              </w:rPr>
              <w:t>Ширина сиденья</w:t>
            </w:r>
          </w:p>
        </w:tc>
        <w:tc>
          <w:tcPr>
            <w:tcW w:w="2693" w:type="dxa"/>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250</w:t>
            </w:r>
          </w:p>
        </w:tc>
      </w:tr>
      <w:tr w:rsidR="00AA5594" w:rsidRPr="009B18CC" w:rsidTr="003F4C3B">
        <w:tc>
          <w:tcPr>
            <w:tcW w:w="4678" w:type="dxa"/>
          </w:tcPr>
          <w:p w:rsidR="00AA5594" w:rsidRPr="009B18CC" w:rsidRDefault="00AA5594">
            <w:pPr>
              <w:pStyle w:val="ConsPlusNormal"/>
              <w:rPr>
                <w:rFonts w:ascii="Times New Roman" w:hAnsi="Times New Roman" w:cs="Times New Roman"/>
                <w:szCs w:val="22"/>
              </w:rPr>
            </w:pPr>
            <w:r w:rsidRPr="009B18CC">
              <w:rPr>
                <w:rFonts w:ascii="Times New Roman" w:hAnsi="Times New Roman" w:cs="Times New Roman"/>
                <w:szCs w:val="22"/>
              </w:rPr>
              <w:t>Глубина сиденья</w:t>
            </w:r>
          </w:p>
        </w:tc>
        <w:tc>
          <w:tcPr>
            <w:tcW w:w="2693" w:type="dxa"/>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260</w:t>
            </w:r>
          </w:p>
        </w:tc>
      </w:tr>
      <w:tr w:rsidR="00AA5594" w:rsidRPr="009B18CC" w:rsidTr="003F4C3B">
        <w:tc>
          <w:tcPr>
            <w:tcW w:w="4678" w:type="dxa"/>
          </w:tcPr>
          <w:p w:rsidR="00AA5594" w:rsidRPr="009B18CC" w:rsidRDefault="00AA5594">
            <w:pPr>
              <w:pStyle w:val="ConsPlusNormal"/>
              <w:rPr>
                <w:rFonts w:ascii="Times New Roman" w:hAnsi="Times New Roman" w:cs="Times New Roman"/>
                <w:szCs w:val="22"/>
              </w:rPr>
            </w:pPr>
            <w:r w:rsidRPr="009B18CC">
              <w:rPr>
                <w:rFonts w:ascii="Times New Roman" w:hAnsi="Times New Roman" w:cs="Times New Roman"/>
                <w:szCs w:val="22"/>
              </w:rPr>
              <w:t>Высота нижнего края спинки над сиденьем</w:t>
            </w:r>
          </w:p>
        </w:tc>
        <w:tc>
          <w:tcPr>
            <w:tcW w:w="2693" w:type="dxa"/>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120</w:t>
            </w:r>
          </w:p>
        </w:tc>
      </w:tr>
      <w:tr w:rsidR="00AA5594" w:rsidRPr="009B18CC" w:rsidTr="003F4C3B">
        <w:tc>
          <w:tcPr>
            <w:tcW w:w="4678" w:type="dxa"/>
          </w:tcPr>
          <w:p w:rsidR="00AA5594" w:rsidRPr="009B18CC" w:rsidRDefault="00AA5594">
            <w:pPr>
              <w:pStyle w:val="ConsPlusNormal"/>
              <w:rPr>
                <w:rFonts w:ascii="Times New Roman" w:hAnsi="Times New Roman" w:cs="Times New Roman"/>
                <w:szCs w:val="22"/>
              </w:rPr>
            </w:pPr>
            <w:r w:rsidRPr="009B18CC">
              <w:rPr>
                <w:rFonts w:ascii="Times New Roman" w:hAnsi="Times New Roman" w:cs="Times New Roman"/>
                <w:szCs w:val="22"/>
              </w:rPr>
              <w:t>Высота верхнего края спинки над сиденьем</w:t>
            </w:r>
          </w:p>
        </w:tc>
        <w:tc>
          <w:tcPr>
            <w:tcW w:w="2693" w:type="dxa"/>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250</w:t>
            </w:r>
          </w:p>
        </w:tc>
      </w:tr>
      <w:tr w:rsidR="00AA5594" w:rsidRPr="009B18CC" w:rsidTr="003F4C3B">
        <w:tc>
          <w:tcPr>
            <w:tcW w:w="4678" w:type="dxa"/>
          </w:tcPr>
          <w:p w:rsidR="00AA5594" w:rsidRPr="009B18CC" w:rsidRDefault="00AA5594">
            <w:pPr>
              <w:pStyle w:val="ConsPlusNormal"/>
              <w:rPr>
                <w:rFonts w:ascii="Times New Roman" w:hAnsi="Times New Roman" w:cs="Times New Roman"/>
                <w:szCs w:val="22"/>
              </w:rPr>
            </w:pPr>
            <w:r w:rsidRPr="009B18CC">
              <w:rPr>
                <w:rFonts w:ascii="Times New Roman" w:hAnsi="Times New Roman" w:cs="Times New Roman"/>
                <w:szCs w:val="22"/>
              </w:rPr>
              <w:t>Высота прогиба спинки</w:t>
            </w:r>
          </w:p>
        </w:tc>
        <w:tc>
          <w:tcPr>
            <w:tcW w:w="2693" w:type="dxa"/>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160</w:t>
            </w:r>
          </w:p>
        </w:tc>
      </w:tr>
      <w:tr w:rsidR="00AA5594" w:rsidRPr="009B18CC" w:rsidTr="003F4C3B">
        <w:tc>
          <w:tcPr>
            <w:tcW w:w="4678" w:type="dxa"/>
          </w:tcPr>
          <w:p w:rsidR="00AA5594" w:rsidRPr="009B18CC" w:rsidRDefault="00AA5594">
            <w:pPr>
              <w:pStyle w:val="ConsPlusNormal"/>
              <w:rPr>
                <w:rFonts w:ascii="Times New Roman" w:hAnsi="Times New Roman" w:cs="Times New Roman"/>
                <w:szCs w:val="22"/>
              </w:rPr>
            </w:pPr>
            <w:r w:rsidRPr="009B18CC">
              <w:rPr>
                <w:rFonts w:ascii="Times New Roman" w:hAnsi="Times New Roman" w:cs="Times New Roman"/>
                <w:szCs w:val="22"/>
              </w:rPr>
              <w:t>Радиус изгиба переднего края сиденья</w:t>
            </w:r>
          </w:p>
        </w:tc>
        <w:tc>
          <w:tcPr>
            <w:tcW w:w="2693" w:type="dxa"/>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20 - 50</w:t>
            </w:r>
          </w:p>
        </w:tc>
      </w:tr>
    </w:tbl>
    <w:p w:rsidR="00D578F2" w:rsidRDefault="00D578F2">
      <w:pPr>
        <w:pStyle w:val="ConsPlusNormal"/>
        <w:jc w:val="right"/>
        <w:outlineLvl w:val="1"/>
        <w:rPr>
          <w:rFonts w:ascii="Times New Roman" w:hAnsi="Times New Roman" w:cs="Times New Roman"/>
          <w:szCs w:val="22"/>
        </w:rPr>
      </w:pPr>
    </w:p>
    <w:p w:rsidR="00AA5594" w:rsidRPr="009B18CC" w:rsidRDefault="00AA5594">
      <w:pPr>
        <w:pStyle w:val="ConsPlusNormal"/>
        <w:jc w:val="right"/>
        <w:outlineLvl w:val="1"/>
        <w:rPr>
          <w:rFonts w:ascii="Times New Roman" w:hAnsi="Times New Roman" w:cs="Times New Roman"/>
          <w:szCs w:val="22"/>
        </w:rPr>
      </w:pPr>
      <w:r w:rsidRPr="009B18CC">
        <w:rPr>
          <w:rFonts w:ascii="Times New Roman" w:hAnsi="Times New Roman" w:cs="Times New Roman"/>
          <w:szCs w:val="22"/>
        </w:rPr>
        <w:lastRenderedPageBreak/>
        <w:t>Приложение 6</w:t>
      </w:r>
    </w:p>
    <w:p w:rsidR="00AA5594" w:rsidRPr="009B18CC" w:rsidRDefault="00AA5594">
      <w:pPr>
        <w:pStyle w:val="ConsPlusNormal"/>
        <w:jc w:val="right"/>
        <w:rPr>
          <w:rFonts w:ascii="Times New Roman" w:hAnsi="Times New Roman" w:cs="Times New Roman"/>
          <w:szCs w:val="22"/>
        </w:rPr>
      </w:pPr>
      <w:r w:rsidRPr="009B18CC">
        <w:rPr>
          <w:rFonts w:ascii="Times New Roman" w:hAnsi="Times New Roman" w:cs="Times New Roman"/>
          <w:szCs w:val="22"/>
        </w:rPr>
        <w:t>к Санитарным нормам и правилам</w:t>
      </w:r>
    </w:p>
    <w:p w:rsidR="00AA5594" w:rsidRPr="009B18CC" w:rsidRDefault="00AA5594">
      <w:pPr>
        <w:pStyle w:val="ConsPlusNormal"/>
        <w:jc w:val="right"/>
        <w:rPr>
          <w:rFonts w:ascii="Times New Roman" w:hAnsi="Times New Roman" w:cs="Times New Roman"/>
          <w:szCs w:val="22"/>
        </w:rPr>
      </w:pPr>
      <w:r w:rsidRPr="009B18CC">
        <w:rPr>
          <w:rFonts w:ascii="Times New Roman" w:hAnsi="Times New Roman" w:cs="Times New Roman"/>
          <w:szCs w:val="22"/>
        </w:rPr>
        <w:t>"Требования при работе</w:t>
      </w:r>
    </w:p>
    <w:p w:rsidR="00AA5594" w:rsidRPr="009B18CC" w:rsidRDefault="00AA5594">
      <w:pPr>
        <w:pStyle w:val="ConsPlusNormal"/>
        <w:jc w:val="right"/>
        <w:rPr>
          <w:rFonts w:ascii="Times New Roman" w:hAnsi="Times New Roman" w:cs="Times New Roman"/>
          <w:szCs w:val="22"/>
        </w:rPr>
      </w:pPr>
      <w:r w:rsidRPr="009B18CC">
        <w:rPr>
          <w:rFonts w:ascii="Times New Roman" w:hAnsi="Times New Roman" w:cs="Times New Roman"/>
          <w:szCs w:val="22"/>
        </w:rPr>
        <w:t xml:space="preserve">с </w:t>
      </w:r>
      <w:proofErr w:type="spellStart"/>
      <w:r w:rsidRPr="009B18CC">
        <w:rPr>
          <w:rFonts w:ascii="Times New Roman" w:hAnsi="Times New Roman" w:cs="Times New Roman"/>
          <w:szCs w:val="22"/>
        </w:rPr>
        <w:t>видеодисплейными</w:t>
      </w:r>
      <w:proofErr w:type="spellEnd"/>
      <w:r w:rsidRPr="009B18CC">
        <w:rPr>
          <w:rFonts w:ascii="Times New Roman" w:hAnsi="Times New Roman" w:cs="Times New Roman"/>
          <w:szCs w:val="22"/>
        </w:rPr>
        <w:t xml:space="preserve"> терминалами</w:t>
      </w:r>
    </w:p>
    <w:p w:rsidR="00AA5594" w:rsidRPr="009B18CC" w:rsidRDefault="00AA5594">
      <w:pPr>
        <w:pStyle w:val="ConsPlusNormal"/>
        <w:jc w:val="right"/>
        <w:rPr>
          <w:rFonts w:ascii="Times New Roman" w:hAnsi="Times New Roman" w:cs="Times New Roman"/>
          <w:szCs w:val="22"/>
        </w:rPr>
      </w:pPr>
      <w:r w:rsidRPr="009B18CC">
        <w:rPr>
          <w:rFonts w:ascii="Times New Roman" w:hAnsi="Times New Roman" w:cs="Times New Roman"/>
          <w:szCs w:val="22"/>
        </w:rPr>
        <w:t>и электронно-вычислительными машинами"</w:t>
      </w:r>
    </w:p>
    <w:p w:rsidR="00AA5594" w:rsidRPr="009B18CC" w:rsidRDefault="00AA5594">
      <w:pPr>
        <w:pStyle w:val="ConsPlusNormal"/>
        <w:jc w:val="both"/>
        <w:rPr>
          <w:rFonts w:ascii="Times New Roman" w:hAnsi="Times New Roman" w:cs="Times New Roman"/>
          <w:szCs w:val="22"/>
        </w:rPr>
      </w:pPr>
    </w:p>
    <w:p w:rsidR="00AA5594" w:rsidRPr="009B18CC" w:rsidRDefault="00AA5594">
      <w:pPr>
        <w:pStyle w:val="ConsPlusTitle"/>
        <w:jc w:val="center"/>
        <w:rPr>
          <w:rFonts w:ascii="Times New Roman" w:hAnsi="Times New Roman" w:cs="Times New Roman"/>
          <w:szCs w:val="22"/>
        </w:rPr>
      </w:pPr>
      <w:bookmarkStart w:id="14" w:name="P523"/>
      <w:bookmarkEnd w:id="14"/>
      <w:r w:rsidRPr="009B18CC">
        <w:rPr>
          <w:rFonts w:ascii="Times New Roman" w:hAnsi="Times New Roman" w:cs="Times New Roman"/>
          <w:szCs w:val="22"/>
        </w:rPr>
        <w:t>ВРЕМЯ РЕГЛАМЕНТИРОВАННЫХ ПЕРЕРЫВОВ В ЗАВИСИМОСТИ ОТ ПРОДОЛЖИТЕЛЬНОСТИ РАБОЧЕГО ДНЯ (СМЕНЫ), ВИДА И КАТЕГОРИИ ТРУДОВОЙ ДЕЯТЕЛЬНОСТИ С ВИДЕОДИСПЛЕЙНЫМИ ТЕРМИНАЛАМИ, ЭЛЕКТРОННО-ВЫЧИСЛИТЕЛЬНЫМИ МАШИНАМИ И ПЕРСОНАЛЬНЫМИ ЭЛЕКТРОННО-ВЫЧИСЛИТЕЛЬНЫМИ МАШИНАМИ</w:t>
      </w:r>
    </w:p>
    <w:tbl>
      <w:tblPr>
        <w:tblW w:w="737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26"/>
        <w:gridCol w:w="1171"/>
        <w:gridCol w:w="1378"/>
        <w:gridCol w:w="969"/>
        <w:gridCol w:w="1167"/>
        <w:gridCol w:w="1060"/>
      </w:tblGrid>
      <w:tr w:rsidR="00AA5594" w:rsidRPr="003F4C3B" w:rsidTr="00BD6C39">
        <w:tc>
          <w:tcPr>
            <w:tcW w:w="1626" w:type="dxa"/>
            <w:vMerge w:val="restart"/>
            <w:vAlign w:val="center"/>
          </w:tcPr>
          <w:p w:rsidR="00AA5594" w:rsidRPr="003F4C3B" w:rsidRDefault="00AA5594">
            <w:pPr>
              <w:pStyle w:val="ConsPlusNormal"/>
              <w:jc w:val="center"/>
              <w:rPr>
                <w:rFonts w:ascii="Times New Roman" w:hAnsi="Times New Roman" w:cs="Times New Roman"/>
                <w:sz w:val="18"/>
                <w:szCs w:val="18"/>
              </w:rPr>
            </w:pPr>
            <w:r w:rsidRPr="003F4C3B">
              <w:rPr>
                <w:rFonts w:ascii="Times New Roman" w:hAnsi="Times New Roman" w:cs="Times New Roman"/>
                <w:sz w:val="18"/>
                <w:szCs w:val="18"/>
              </w:rPr>
              <w:t xml:space="preserve">Категория работы с </w:t>
            </w:r>
            <w:proofErr w:type="spellStart"/>
            <w:r w:rsidRPr="003F4C3B">
              <w:rPr>
                <w:rFonts w:ascii="Times New Roman" w:hAnsi="Times New Roman" w:cs="Times New Roman"/>
                <w:sz w:val="18"/>
                <w:szCs w:val="18"/>
              </w:rPr>
              <w:t>видеодисплейными</w:t>
            </w:r>
            <w:proofErr w:type="spellEnd"/>
            <w:r w:rsidRPr="003F4C3B">
              <w:rPr>
                <w:rFonts w:ascii="Times New Roman" w:hAnsi="Times New Roman" w:cs="Times New Roman"/>
                <w:sz w:val="18"/>
                <w:szCs w:val="18"/>
              </w:rPr>
              <w:t xml:space="preserve"> терминалами, электронно-вычислительными машинами и персональными электронно-вычислительными машинами</w:t>
            </w:r>
          </w:p>
        </w:tc>
        <w:tc>
          <w:tcPr>
            <w:tcW w:w="3518" w:type="dxa"/>
            <w:gridSpan w:val="3"/>
            <w:vAlign w:val="center"/>
          </w:tcPr>
          <w:p w:rsidR="00AA5594" w:rsidRPr="003F4C3B" w:rsidRDefault="00AA5594">
            <w:pPr>
              <w:pStyle w:val="ConsPlusNormal"/>
              <w:jc w:val="center"/>
              <w:rPr>
                <w:rFonts w:ascii="Times New Roman" w:hAnsi="Times New Roman" w:cs="Times New Roman"/>
                <w:sz w:val="18"/>
                <w:szCs w:val="18"/>
              </w:rPr>
            </w:pPr>
            <w:r w:rsidRPr="003F4C3B">
              <w:rPr>
                <w:rFonts w:ascii="Times New Roman" w:hAnsi="Times New Roman" w:cs="Times New Roman"/>
                <w:sz w:val="18"/>
                <w:szCs w:val="18"/>
              </w:rPr>
              <w:t xml:space="preserve">Уровень нагрузки за рабочий день (смену) при видах работ с </w:t>
            </w:r>
            <w:proofErr w:type="spellStart"/>
            <w:r w:rsidRPr="003F4C3B">
              <w:rPr>
                <w:rFonts w:ascii="Times New Roman" w:hAnsi="Times New Roman" w:cs="Times New Roman"/>
                <w:sz w:val="18"/>
                <w:szCs w:val="18"/>
              </w:rPr>
              <w:t>видеодисплейными</w:t>
            </w:r>
            <w:proofErr w:type="spellEnd"/>
            <w:r w:rsidRPr="003F4C3B">
              <w:rPr>
                <w:rFonts w:ascii="Times New Roman" w:hAnsi="Times New Roman" w:cs="Times New Roman"/>
                <w:sz w:val="18"/>
                <w:szCs w:val="18"/>
              </w:rPr>
              <w:t xml:space="preserve"> терминалами, электронно-вычислительными машинами и персональными электронно-вычислительными машинами</w:t>
            </w:r>
          </w:p>
        </w:tc>
        <w:tc>
          <w:tcPr>
            <w:tcW w:w="2227" w:type="dxa"/>
            <w:gridSpan w:val="2"/>
            <w:vAlign w:val="center"/>
          </w:tcPr>
          <w:p w:rsidR="00AA5594" w:rsidRPr="003F4C3B" w:rsidRDefault="00AA5594">
            <w:pPr>
              <w:pStyle w:val="ConsPlusNormal"/>
              <w:jc w:val="center"/>
              <w:rPr>
                <w:rFonts w:ascii="Times New Roman" w:hAnsi="Times New Roman" w:cs="Times New Roman"/>
                <w:sz w:val="18"/>
                <w:szCs w:val="18"/>
              </w:rPr>
            </w:pPr>
            <w:r w:rsidRPr="003F4C3B">
              <w:rPr>
                <w:rFonts w:ascii="Times New Roman" w:hAnsi="Times New Roman" w:cs="Times New Roman"/>
                <w:sz w:val="18"/>
                <w:szCs w:val="18"/>
              </w:rPr>
              <w:t>Суммарное время регламентированных перерывов, минут</w:t>
            </w:r>
          </w:p>
        </w:tc>
      </w:tr>
      <w:tr w:rsidR="00AA5594" w:rsidRPr="003F4C3B" w:rsidTr="00BD6C39">
        <w:tc>
          <w:tcPr>
            <w:tcW w:w="1626" w:type="dxa"/>
            <w:vMerge/>
          </w:tcPr>
          <w:p w:rsidR="00AA5594" w:rsidRPr="003F4C3B" w:rsidRDefault="00AA5594">
            <w:pPr>
              <w:rPr>
                <w:rFonts w:ascii="Times New Roman" w:hAnsi="Times New Roman" w:cs="Times New Roman"/>
                <w:sz w:val="18"/>
                <w:szCs w:val="18"/>
              </w:rPr>
            </w:pPr>
          </w:p>
        </w:tc>
        <w:tc>
          <w:tcPr>
            <w:tcW w:w="1171" w:type="dxa"/>
            <w:vAlign w:val="center"/>
          </w:tcPr>
          <w:p w:rsidR="00AA5594" w:rsidRPr="003F4C3B" w:rsidRDefault="00AA5594">
            <w:pPr>
              <w:pStyle w:val="ConsPlusNormal"/>
              <w:jc w:val="center"/>
              <w:rPr>
                <w:rFonts w:ascii="Times New Roman" w:hAnsi="Times New Roman" w:cs="Times New Roman"/>
                <w:sz w:val="18"/>
                <w:szCs w:val="18"/>
              </w:rPr>
            </w:pPr>
            <w:r w:rsidRPr="003F4C3B">
              <w:rPr>
                <w:rFonts w:ascii="Times New Roman" w:hAnsi="Times New Roman" w:cs="Times New Roman"/>
                <w:sz w:val="18"/>
                <w:szCs w:val="18"/>
              </w:rPr>
              <w:t>группа</w:t>
            </w:r>
            <w:proofErr w:type="gramStart"/>
            <w:r w:rsidRPr="003F4C3B">
              <w:rPr>
                <w:rFonts w:ascii="Times New Roman" w:hAnsi="Times New Roman" w:cs="Times New Roman"/>
                <w:sz w:val="18"/>
                <w:szCs w:val="18"/>
              </w:rPr>
              <w:t xml:space="preserve"> А</w:t>
            </w:r>
            <w:proofErr w:type="gramEnd"/>
            <w:r w:rsidRPr="003F4C3B">
              <w:rPr>
                <w:rFonts w:ascii="Times New Roman" w:hAnsi="Times New Roman" w:cs="Times New Roman"/>
                <w:sz w:val="18"/>
                <w:szCs w:val="18"/>
              </w:rPr>
              <w:t>, количество знаков</w:t>
            </w:r>
          </w:p>
        </w:tc>
        <w:tc>
          <w:tcPr>
            <w:tcW w:w="1378" w:type="dxa"/>
            <w:vAlign w:val="center"/>
          </w:tcPr>
          <w:p w:rsidR="00AA5594" w:rsidRPr="003F4C3B" w:rsidRDefault="00AA5594">
            <w:pPr>
              <w:pStyle w:val="ConsPlusNormal"/>
              <w:jc w:val="center"/>
              <w:rPr>
                <w:rFonts w:ascii="Times New Roman" w:hAnsi="Times New Roman" w:cs="Times New Roman"/>
                <w:sz w:val="18"/>
                <w:szCs w:val="18"/>
              </w:rPr>
            </w:pPr>
            <w:r w:rsidRPr="003F4C3B">
              <w:rPr>
                <w:rFonts w:ascii="Times New Roman" w:hAnsi="Times New Roman" w:cs="Times New Roman"/>
                <w:sz w:val="18"/>
                <w:szCs w:val="18"/>
              </w:rPr>
              <w:t>группа</w:t>
            </w:r>
            <w:proofErr w:type="gramStart"/>
            <w:r w:rsidRPr="003F4C3B">
              <w:rPr>
                <w:rFonts w:ascii="Times New Roman" w:hAnsi="Times New Roman" w:cs="Times New Roman"/>
                <w:sz w:val="18"/>
                <w:szCs w:val="18"/>
              </w:rPr>
              <w:t xml:space="preserve"> Б</w:t>
            </w:r>
            <w:proofErr w:type="gramEnd"/>
            <w:r w:rsidRPr="003F4C3B">
              <w:rPr>
                <w:rFonts w:ascii="Times New Roman" w:hAnsi="Times New Roman" w:cs="Times New Roman"/>
                <w:sz w:val="18"/>
                <w:szCs w:val="18"/>
              </w:rPr>
              <w:t>, количество знаков</w:t>
            </w:r>
          </w:p>
        </w:tc>
        <w:tc>
          <w:tcPr>
            <w:tcW w:w="969" w:type="dxa"/>
            <w:vAlign w:val="center"/>
          </w:tcPr>
          <w:p w:rsidR="00AA5594" w:rsidRPr="003F4C3B" w:rsidRDefault="00AA5594">
            <w:pPr>
              <w:pStyle w:val="ConsPlusNormal"/>
              <w:jc w:val="center"/>
              <w:rPr>
                <w:rFonts w:ascii="Times New Roman" w:hAnsi="Times New Roman" w:cs="Times New Roman"/>
                <w:sz w:val="18"/>
                <w:szCs w:val="18"/>
              </w:rPr>
            </w:pPr>
            <w:r w:rsidRPr="003F4C3B">
              <w:rPr>
                <w:rFonts w:ascii="Times New Roman" w:hAnsi="Times New Roman" w:cs="Times New Roman"/>
                <w:sz w:val="18"/>
                <w:szCs w:val="18"/>
              </w:rPr>
              <w:t>группа</w:t>
            </w:r>
            <w:proofErr w:type="gramStart"/>
            <w:r w:rsidRPr="003F4C3B">
              <w:rPr>
                <w:rFonts w:ascii="Times New Roman" w:hAnsi="Times New Roman" w:cs="Times New Roman"/>
                <w:sz w:val="18"/>
                <w:szCs w:val="18"/>
              </w:rPr>
              <w:t xml:space="preserve"> В</w:t>
            </w:r>
            <w:proofErr w:type="gramEnd"/>
            <w:r w:rsidRPr="003F4C3B">
              <w:rPr>
                <w:rFonts w:ascii="Times New Roman" w:hAnsi="Times New Roman" w:cs="Times New Roman"/>
                <w:sz w:val="18"/>
                <w:szCs w:val="18"/>
              </w:rPr>
              <w:t>, часов</w:t>
            </w:r>
          </w:p>
        </w:tc>
        <w:tc>
          <w:tcPr>
            <w:tcW w:w="1167" w:type="dxa"/>
            <w:vAlign w:val="center"/>
          </w:tcPr>
          <w:p w:rsidR="00AA5594" w:rsidRPr="003F4C3B" w:rsidRDefault="00AA5594">
            <w:pPr>
              <w:pStyle w:val="ConsPlusNormal"/>
              <w:jc w:val="center"/>
              <w:rPr>
                <w:rFonts w:ascii="Times New Roman" w:hAnsi="Times New Roman" w:cs="Times New Roman"/>
                <w:sz w:val="18"/>
                <w:szCs w:val="18"/>
              </w:rPr>
            </w:pPr>
            <w:r w:rsidRPr="003F4C3B">
              <w:rPr>
                <w:rFonts w:ascii="Times New Roman" w:hAnsi="Times New Roman" w:cs="Times New Roman"/>
                <w:sz w:val="18"/>
                <w:szCs w:val="18"/>
              </w:rPr>
              <w:t>при 8-</w:t>
            </w:r>
            <w:r w:rsidRPr="003F4C3B">
              <w:rPr>
                <w:rFonts w:ascii="Times New Roman" w:hAnsi="Times New Roman" w:cs="Times New Roman"/>
                <w:sz w:val="18"/>
                <w:szCs w:val="18"/>
              </w:rPr>
              <w:br/>
              <w:t>часовом рабочем дне (смене)</w:t>
            </w:r>
          </w:p>
        </w:tc>
        <w:tc>
          <w:tcPr>
            <w:tcW w:w="1060" w:type="dxa"/>
            <w:vAlign w:val="center"/>
          </w:tcPr>
          <w:p w:rsidR="00AA5594" w:rsidRPr="003F4C3B" w:rsidRDefault="00AA5594">
            <w:pPr>
              <w:pStyle w:val="ConsPlusNormal"/>
              <w:jc w:val="center"/>
              <w:rPr>
                <w:rFonts w:ascii="Times New Roman" w:hAnsi="Times New Roman" w:cs="Times New Roman"/>
                <w:sz w:val="18"/>
                <w:szCs w:val="18"/>
              </w:rPr>
            </w:pPr>
            <w:r w:rsidRPr="003F4C3B">
              <w:rPr>
                <w:rFonts w:ascii="Times New Roman" w:hAnsi="Times New Roman" w:cs="Times New Roman"/>
                <w:sz w:val="18"/>
                <w:szCs w:val="18"/>
              </w:rPr>
              <w:t>при 12-</w:t>
            </w:r>
            <w:r w:rsidRPr="003F4C3B">
              <w:rPr>
                <w:rFonts w:ascii="Times New Roman" w:hAnsi="Times New Roman" w:cs="Times New Roman"/>
                <w:sz w:val="18"/>
                <w:szCs w:val="18"/>
              </w:rPr>
              <w:br/>
              <w:t>часовом рабочем дне (смене)</w:t>
            </w:r>
          </w:p>
        </w:tc>
      </w:tr>
      <w:tr w:rsidR="00AA5594" w:rsidRPr="003F4C3B" w:rsidTr="00BD6C39">
        <w:tc>
          <w:tcPr>
            <w:tcW w:w="1626" w:type="dxa"/>
          </w:tcPr>
          <w:p w:rsidR="00AA5594" w:rsidRPr="003F4C3B" w:rsidRDefault="00AA5594">
            <w:pPr>
              <w:pStyle w:val="ConsPlusNormal"/>
              <w:jc w:val="center"/>
              <w:rPr>
                <w:rFonts w:ascii="Times New Roman" w:hAnsi="Times New Roman" w:cs="Times New Roman"/>
                <w:sz w:val="18"/>
                <w:szCs w:val="18"/>
              </w:rPr>
            </w:pPr>
            <w:r w:rsidRPr="003F4C3B">
              <w:rPr>
                <w:rFonts w:ascii="Times New Roman" w:hAnsi="Times New Roman" w:cs="Times New Roman"/>
                <w:sz w:val="18"/>
                <w:szCs w:val="18"/>
              </w:rPr>
              <w:t>I</w:t>
            </w:r>
          </w:p>
        </w:tc>
        <w:tc>
          <w:tcPr>
            <w:tcW w:w="1171" w:type="dxa"/>
          </w:tcPr>
          <w:p w:rsidR="00AA5594" w:rsidRPr="003F4C3B" w:rsidRDefault="00AA5594">
            <w:pPr>
              <w:pStyle w:val="ConsPlusNormal"/>
              <w:jc w:val="center"/>
              <w:rPr>
                <w:rFonts w:ascii="Times New Roman" w:hAnsi="Times New Roman" w:cs="Times New Roman"/>
                <w:sz w:val="18"/>
                <w:szCs w:val="18"/>
              </w:rPr>
            </w:pPr>
            <w:r w:rsidRPr="003F4C3B">
              <w:rPr>
                <w:rFonts w:ascii="Times New Roman" w:hAnsi="Times New Roman" w:cs="Times New Roman"/>
                <w:sz w:val="18"/>
                <w:szCs w:val="18"/>
              </w:rPr>
              <w:t>до 20000</w:t>
            </w:r>
          </w:p>
        </w:tc>
        <w:tc>
          <w:tcPr>
            <w:tcW w:w="1378" w:type="dxa"/>
          </w:tcPr>
          <w:p w:rsidR="00AA5594" w:rsidRPr="003F4C3B" w:rsidRDefault="00AA5594">
            <w:pPr>
              <w:pStyle w:val="ConsPlusNormal"/>
              <w:jc w:val="center"/>
              <w:rPr>
                <w:rFonts w:ascii="Times New Roman" w:hAnsi="Times New Roman" w:cs="Times New Roman"/>
                <w:sz w:val="18"/>
                <w:szCs w:val="18"/>
              </w:rPr>
            </w:pPr>
            <w:r w:rsidRPr="003F4C3B">
              <w:rPr>
                <w:rFonts w:ascii="Times New Roman" w:hAnsi="Times New Roman" w:cs="Times New Roman"/>
                <w:sz w:val="18"/>
                <w:szCs w:val="18"/>
              </w:rPr>
              <w:t>до 15000</w:t>
            </w:r>
          </w:p>
        </w:tc>
        <w:tc>
          <w:tcPr>
            <w:tcW w:w="969" w:type="dxa"/>
          </w:tcPr>
          <w:p w:rsidR="00AA5594" w:rsidRPr="003F4C3B" w:rsidRDefault="00AA5594">
            <w:pPr>
              <w:pStyle w:val="ConsPlusNormal"/>
              <w:jc w:val="center"/>
              <w:rPr>
                <w:rFonts w:ascii="Times New Roman" w:hAnsi="Times New Roman" w:cs="Times New Roman"/>
                <w:sz w:val="18"/>
                <w:szCs w:val="18"/>
              </w:rPr>
            </w:pPr>
            <w:r w:rsidRPr="003F4C3B">
              <w:rPr>
                <w:rFonts w:ascii="Times New Roman" w:hAnsi="Times New Roman" w:cs="Times New Roman"/>
                <w:sz w:val="18"/>
                <w:szCs w:val="18"/>
              </w:rPr>
              <w:t>до 2,0</w:t>
            </w:r>
          </w:p>
        </w:tc>
        <w:tc>
          <w:tcPr>
            <w:tcW w:w="1167" w:type="dxa"/>
          </w:tcPr>
          <w:p w:rsidR="00AA5594" w:rsidRPr="003F4C3B" w:rsidRDefault="00AA5594">
            <w:pPr>
              <w:pStyle w:val="ConsPlusNormal"/>
              <w:jc w:val="center"/>
              <w:rPr>
                <w:rFonts w:ascii="Times New Roman" w:hAnsi="Times New Roman" w:cs="Times New Roman"/>
                <w:sz w:val="18"/>
                <w:szCs w:val="18"/>
              </w:rPr>
            </w:pPr>
            <w:r w:rsidRPr="003F4C3B">
              <w:rPr>
                <w:rFonts w:ascii="Times New Roman" w:hAnsi="Times New Roman" w:cs="Times New Roman"/>
                <w:sz w:val="18"/>
                <w:szCs w:val="18"/>
              </w:rPr>
              <w:t>30</w:t>
            </w:r>
          </w:p>
        </w:tc>
        <w:tc>
          <w:tcPr>
            <w:tcW w:w="1060" w:type="dxa"/>
          </w:tcPr>
          <w:p w:rsidR="00AA5594" w:rsidRPr="003F4C3B" w:rsidRDefault="00AA5594">
            <w:pPr>
              <w:pStyle w:val="ConsPlusNormal"/>
              <w:jc w:val="center"/>
              <w:rPr>
                <w:rFonts w:ascii="Times New Roman" w:hAnsi="Times New Roman" w:cs="Times New Roman"/>
                <w:sz w:val="18"/>
                <w:szCs w:val="18"/>
              </w:rPr>
            </w:pPr>
            <w:r w:rsidRPr="003F4C3B">
              <w:rPr>
                <w:rFonts w:ascii="Times New Roman" w:hAnsi="Times New Roman" w:cs="Times New Roman"/>
                <w:sz w:val="18"/>
                <w:szCs w:val="18"/>
              </w:rPr>
              <w:t>70</w:t>
            </w:r>
          </w:p>
        </w:tc>
      </w:tr>
      <w:tr w:rsidR="00AA5594" w:rsidRPr="003F4C3B" w:rsidTr="00BD6C39">
        <w:tc>
          <w:tcPr>
            <w:tcW w:w="1626" w:type="dxa"/>
          </w:tcPr>
          <w:p w:rsidR="00AA5594" w:rsidRPr="003F4C3B" w:rsidRDefault="00AA5594">
            <w:pPr>
              <w:pStyle w:val="ConsPlusNormal"/>
              <w:jc w:val="center"/>
              <w:rPr>
                <w:rFonts w:ascii="Times New Roman" w:hAnsi="Times New Roman" w:cs="Times New Roman"/>
                <w:sz w:val="18"/>
                <w:szCs w:val="18"/>
              </w:rPr>
            </w:pPr>
            <w:r w:rsidRPr="003F4C3B">
              <w:rPr>
                <w:rFonts w:ascii="Times New Roman" w:hAnsi="Times New Roman" w:cs="Times New Roman"/>
                <w:sz w:val="18"/>
                <w:szCs w:val="18"/>
              </w:rPr>
              <w:t>II</w:t>
            </w:r>
          </w:p>
        </w:tc>
        <w:tc>
          <w:tcPr>
            <w:tcW w:w="1171" w:type="dxa"/>
          </w:tcPr>
          <w:p w:rsidR="00AA5594" w:rsidRPr="003F4C3B" w:rsidRDefault="00AA5594">
            <w:pPr>
              <w:pStyle w:val="ConsPlusNormal"/>
              <w:jc w:val="center"/>
              <w:rPr>
                <w:rFonts w:ascii="Times New Roman" w:hAnsi="Times New Roman" w:cs="Times New Roman"/>
                <w:sz w:val="18"/>
                <w:szCs w:val="18"/>
              </w:rPr>
            </w:pPr>
            <w:r w:rsidRPr="003F4C3B">
              <w:rPr>
                <w:rFonts w:ascii="Times New Roman" w:hAnsi="Times New Roman" w:cs="Times New Roman"/>
                <w:sz w:val="18"/>
                <w:szCs w:val="18"/>
              </w:rPr>
              <w:t>до 40000</w:t>
            </w:r>
          </w:p>
        </w:tc>
        <w:tc>
          <w:tcPr>
            <w:tcW w:w="1378" w:type="dxa"/>
          </w:tcPr>
          <w:p w:rsidR="00AA5594" w:rsidRPr="003F4C3B" w:rsidRDefault="00AA5594">
            <w:pPr>
              <w:pStyle w:val="ConsPlusNormal"/>
              <w:jc w:val="center"/>
              <w:rPr>
                <w:rFonts w:ascii="Times New Roman" w:hAnsi="Times New Roman" w:cs="Times New Roman"/>
                <w:sz w:val="18"/>
                <w:szCs w:val="18"/>
              </w:rPr>
            </w:pPr>
            <w:r w:rsidRPr="003F4C3B">
              <w:rPr>
                <w:rFonts w:ascii="Times New Roman" w:hAnsi="Times New Roman" w:cs="Times New Roman"/>
                <w:sz w:val="18"/>
                <w:szCs w:val="18"/>
              </w:rPr>
              <w:t>до 30000</w:t>
            </w:r>
          </w:p>
        </w:tc>
        <w:tc>
          <w:tcPr>
            <w:tcW w:w="969" w:type="dxa"/>
          </w:tcPr>
          <w:p w:rsidR="00AA5594" w:rsidRPr="003F4C3B" w:rsidRDefault="00AA5594">
            <w:pPr>
              <w:pStyle w:val="ConsPlusNormal"/>
              <w:jc w:val="center"/>
              <w:rPr>
                <w:rFonts w:ascii="Times New Roman" w:hAnsi="Times New Roman" w:cs="Times New Roman"/>
                <w:sz w:val="18"/>
                <w:szCs w:val="18"/>
              </w:rPr>
            </w:pPr>
            <w:r w:rsidRPr="003F4C3B">
              <w:rPr>
                <w:rFonts w:ascii="Times New Roman" w:hAnsi="Times New Roman" w:cs="Times New Roman"/>
                <w:sz w:val="18"/>
                <w:szCs w:val="18"/>
              </w:rPr>
              <w:t>до 4,0</w:t>
            </w:r>
          </w:p>
        </w:tc>
        <w:tc>
          <w:tcPr>
            <w:tcW w:w="1167" w:type="dxa"/>
          </w:tcPr>
          <w:p w:rsidR="00AA5594" w:rsidRPr="003F4C3B" w:rsidRDefault="00AA5594">
            <w:pPr>
              <w:pStyle w:val="ConsPlusNormal"/>
              <w:jc w:val="center"/>
              <w:rPr>
                <w:rFonts w:ascii="Times New Roman" w:hAnsi="Times New Roman" w:cs="Times New Roman"/>
                <w:sz w:val="18"/>
                <w:szCs w:val="18"/>
              </w:rPr>
            </w:pPr>
            <w:r w:rsidRPr="003F4C3B">
              <w:rPr>
                <w:rFonts w:ascii="Times New Roman" w:hAnsi="Times New Roman" w:cs="Times New Roman"/>
                <w:sz w:val="18"/>
                <w:szCs w:val="18"/>
              </w:rPr>
              <w:t>50</w:t>
            </w:r>
          </w:p>
        </w:tc>
        <w:tc>
          <w:tcPr>
            <w:tcW w:w="1060" w:type="dxa"/>
          </w:tcPr>
          <w:p w:rsidR="00AA5594" w:rsidRPr="003F4C3B" w:rsidRDefault="00AA5594">
            <w:pPr>
              <w:pStyle w:val="ConsPlusNormal"/>
              <w:jc w:val="center"/>
              <w:rPr>
                <w:rFonts w:ascii="Times New Roman" w:hAnsi="Times New Roman" w:cs="Times New Roman"/>
                <w:sz w:val="18"/>
                <w:szCs w:val="18"/>
              </w:rPr>
            </w:pPr>
            <w:r w:rsidRPr="003F4C3B">
              <w:rPr>
                <w:rFonts w:ascii="Times New Roman" w:hAnsi="Times New Roman" w:cs="Times New Roman"/>
                <w:sz w:val="18"/>
                <w:szCs w:val="18"/>
              </w:rPr>
              <w:t>90</w:t>
            </w:r>
          </w:p>
        </w:tc>
      </w:tr>
      <w:tr w:rsidR="00AA5594" w:rsidRPr="003F4C3B" w:rsidTr="00BD6C39">
        <w:tc>
          <w:tcPr>
            <w:tcW w:w="1626" w:type="dxa"/>
          </w:tcPr>
          <w:p w:rsidR="00AA5594" w:rsidRPr="003F4C3B" w:rsidRDefault="00AA5594">
            <w:pPr>
              <w:pStyle w:val="ConsPlusNormal"/>
              <w:jc w:val="center"/>
              <w:rPr>
                <w:rFonts w:ascii="Times New Roman" w:hAnsi="Times New Roman" w:cs="Times New Roman"/>
                <w:sz w:val="18"/>
                <w:szCs w:val="18"/>
              </w:rPr>
            </w:pPr>
            <w:r w:rsidRPr="003F4C3B">
              <w:rPr>
                <w:rFonts w:ascii="Times New Roman" w:hAnsi="Times New Roman" w:cs="Times New Roman"/>
                <w:sz w:val="18"/>
                <w:szCs w:val="18"/>
              </w:rPr>
              <w:t>III</w:t>
            </w:r>
          </w:p>
        </w:tc>
        <w:tc>
          <w:tcPr>
            <w:tcW w:w="1171" w:type="dxa"/>
          </w:tcPr>
          <w:p w:rsidR="00AA5594" w:rsidRPr="003F4C3B" w:rsidRDefault="00AA5594">
            <w:pPr>
              <w:pStyle w:val="ConsPlusNormal"/>
              <w:jc w:val="center"/>
              <w:rPr>
                <w:rFonts w:ascii="Times New Roman" w:hAnsi="Times New Roman" w:cs="Times New Roman"/>
                <w:sz w:val="18"/>
                <w:szCs w:val="18"/>
              </w:rPr>
            </w:pPr>
            <w:r w:rsidRPr="003F4C3B">
              <w:rPr>
                <w:rFonts w:ascii="Times New Roman" w:hAnsi="Times New Roman" w:cs="Times New Roman"/>
                <w:sz w:val="18"/>
                <w:szCs w:val="18"/>
              </w:rPr>
              <w:t>до 60000</w:t>
            </w:r>
          </w:p>
        </w:tc>
        <w:tc>
          <w:tcPr>
            <w:tcW w:w="1378" w:type="dxa"/>
          </w:tcPr>
          <w:p w:rsidR="00AA5594" w:rsidRPr="003F4C3B" w:rsidRDefault="00AA5594">
            <w:pPr>
              <w:pStyle w:val="ConsPlusNormal"/>
              <w:jc w:val="center"/>
              <w:rPr>
                <w:rFonts w:ascii="Times New Roman" w:hAnsi="Times New Roman" w:cs="Times New Roman"/>
                <w:sz w:val="18"/>
                <w:szCs w:val="18"/>
              </w:rPr>
            </w:pPr>
            <w:r w:rsidRPr="003F4C3B">
              <w:rPr>
                <w:rFonts w:ascii="Times New Roman" w:hAnsi="Times New Roman" w:cs="Times New Roman"/>
                <w:sz w:val="18"/>
                <w:szCs w:val="18"/>
              </w:rPr>
              <w:t>до 40000</w:t>
            </w:r>
          </w:p>
        </w:tc>
        <w:tc>
          <w:tcPr>
            <w:tcW w:w="969" w:type="dxa"/>
          </w:tcPr>
          <w:p w:rsidR="00AA5594" w:rsidRPr="003F4C3B" w:rsidRDefault="00AA5594">
            <w:pPr>
              <w:pStyle w:val="ConsPlusNormal"/>
              <w:jc w:val="center"/>
              <w:rPr>
                <w:rFonts w:ascii="Times New Roman" w:hAnsi="Times New Roman" w:cs="Times New Roman"/>
                <w:sz w:val="18"/>
                <w:szCs w:val="18"/>
              </w:rPr>
            </w:pPr>
            <w:r w:rsidRPr="003F4C3B">
              <w:rPr>
                <w:rFonts w:ascii="Times New Roman" w:hAnsi="Times New Roman" w:cs="Times New Roman"/>
                <w:sz w:val="18"/>
                <w:szCs w:val="18"/>
              </w:rPr>
              <w:t>до 6,0</w:t>
            </w:r>
          </w:p>
        </w:tc>
        <w:tc>
          <w:tcPr>
            <w:tcW w:w="1167" w:type="dxa"/>
          </w:tcPr>
          <w:p w:rsidR="00AA5594" w:rsidRPr="003F4C3B" w:rsidRDefault="00AA5594">
            <w:pPr>
              <w:pStyle w:val="ConsPlusNormal"/>
              <w:jc w:val="center"/>
              <w:rPr>
                <w:rFonts w:ascii="Times New Roman" w:hAnsi="Times New Roman" w:cs="Times New Roman"/>
                <w:sz w:val="18"/>
                <w:szCs w:val="18"/>
              </w:rPr>
            </w:pPr>
            <w:r w:rsidRPr="003F4C3B">
              <w:rPr>
                <w:rFonts w:ascii="Times New Roman" w:hAnsi="Times New Roman" w:cs="Times New Roman"/>
                <w:sz w:val="18"/>
                <w:szCs w:val="18"/>
              </w:rPr>
              <w:t>70</w:t>
            </w:r>
          </w:p>
        </w:tc>
        <w:tc>
          <w:tcPr>
            <w:tcW w:w="1060" w:type="dxa"/>
          </w:tcPr>
          <w:p w:rsidR="00AA5594" w:rsidRPr="003F4C3B" w:rsidRDefault="00AA5594">
            <w:pPr>
              <w:pStyle w:val="ConsPlusNormal"/>
              <w:jc w:val="center"/>
              <w:rPr>
                <w:rFonts w:ascii="Times New Roman" w:hAnsi="Times New Roman" w:cs="Times New Roman"/>
                <w:sz w:val="18"/>
                <w:szCs w:val="18"/>
              </w:rPr>
            </w:pPr>
            <w:r w:rsidRPr="003F4C3B">
              <w:rPr>
                <w:rFonts w:ascii="Times New Roman" w:hAnsi="Times New Roman" w:cs="Times New Roman"/>
                <w:sz w:val="18"/>
                <w:szCs w:val="18"/>
              </w:rPr>
              <w:t>120</w:t>
            </w:r>
          </w:p>
        </w:tc>
      </w:tr>
    </w:tbl>
    <w:p w:rsidR="00AA5594" w:rsidRPr="009B18CC" w:rsidRDefault="00AA5594">
      <w:pPr>
        <w:pStyle w:val="ConsPlusNormal"/>
        <w:jc w:val="both"/>
        <w:rPr>
          <w:rFonts w:ascii="Times New Roman" w:hAnsi="Times New Roman" w:cs="Times New Roman"/>
          <w:szCs w:val="22"/>
        </w:rPr>
      </w:pPr>
    </w:p>
    <w:p w:rsidR="00AA5594" w:rsidRPr="009B18CC" w:rsidRDefault="00AA5594" w:rsidP="003F4C3B">
      <w:pPr>
        <w:pStyle w:val="ConsPlusNonformat"/>
        <w:jc w:val="right"/>
        <w:rPr>
          <w:rFonts w:ascii="Times New Roman" w:hAnsi="Times New Roman" w:cs="Times New Roman"/>
          <w:sz w:val="22"/>
          <w:szCs w:val="22"/>
        </w:rPr>
      </w:pPr>
      <w:r w:rsidRPr="009B18CC">
        <w:rPr>
          <w:rFonts w:ascii="Times New Roman" w:hAnsi="Times New Roman" w:cs="Times New Roman"/>
          <w:sz w:val="22"/>
          <w:szCs w:val="22"/>
        </w:rPr>
        <w:t xml:space="preserve">                                               УТВЕРЖДЕНО</w:t>
      </w:r>
    </w:p>
    <w:p w:rsidR="00AA5594" w:rsidRPr="009B18CC" w:rsidRDefault="00AA5594" w:rsidP="003F4C3B">
      <w:pPr>
        <w:pStyle w:val="ConsPlusNonformat"/>
        <w:jc w:val="right"/>
        <w:rPr>
          <w:rFonts w:ascii="Times New Roman" w:hAnsi="Times New Roman" w:cs="Times New Roman"/>
          <w:sz w:val="22"/>
          <w:szCs w:val="22"/>
        </w:rPr>
      </w:pPr>
      <w:r w:rsidRPr="009B18CC">
        <w:rPr>
          <w:rFonts w:ascii="Times New Roman" w:hAnsi="Times New Roman" w:cs="Times New Roman"/>
          <w:sz w:val="22"/>
          <w:szCs w:val="22"/>
        </w:rPr>
        <w:t xml:space="preserve">                                               Постановление</w:t>
      </w:r>
    </w:p>
    <w:p w:rsidR="00AA5594" w:rsidRPr="009B18CC" w:rsidRDefault="00AA5594" w:rsidP="003F4C3B">
      <w:pPr>
        <w:pStyle w:val="ConsPlusNonformat"/>
        <w:jc w:val="right"/>
        <w:rPr>
          <w:rFonts w:ascii="Times New Roman" w:hAnsi="Times New Roman" w:cs="Times New Roman"/>
          <w:sz w:val="22"/>
          <w:szCs w:val="22"/>
        </w:rPr>
      </w:pPr>
      <w:r w:rsidRPr="009B18CC">
        <w:rPr>
          <w:rFonts w:ascii="Times New Roman" w:hAnsi="Times New Roman" w:cs="Times New Roman"/>
          <w:sz w:val="22"/>
          <w:szCs w:val="22"/>
        </w:rPr>
        <w:t xml:space="preserve">                                               Министерства здравоохранения</w:t>
      </w:r>
    </w:p>
    <w:p w:rsidR="00AA5594" w:rsidRPr="009B18CC" w:rsidRDefault="00AA5594" w:rsidP="003F4C3B">
      <w:pPr>
        <w:pStyle w:val="ConsPlusNonformat"/>
        <w:jc w:val="right"/>
        <w:rPr>
          <w:rFonts w:ascii="Times New Roman" w:hAnsi="Times New Roman" w:cs="Times New Roman"/>
          <w:sz w:val="22"/>
          <w:szCs w:val="22"/>
        </w:rPr>
      </w:pPr>
      <w:r w:rsidRPr="009B18CC">
        <w:rPr>
          <w:rFonts w:ascii="Times New Roman" w:hAnsi="Times New Roman" w:cs="Times New Roman"/>
          <w:sz w:val="22"/>
          <w:szCs w:val="22"/>
        </w:rPr>
        <w:t xml:space="preserve">                                               Республики Беларусь</w:t>
      </w:r>
    </w:p>
    <w:p w:rsidR="00AA5594" w:rsidRPr="009B18CC" w:rsidRDefault="00AA5594" w:rsidP="003F4C3B">
      <w:pPr>
        <w:pStyle w:val="ConsPlusNonformat"/>
        <w:jc w:val="right"/>
        <w:rPr>
          <w:rFonts w:ascii="Times New Roman" w:hAnsi="Times New Roman" w:cs="Times New Roman"/>
          <w:sz w:val="22"/>
          <w:szCs w:val="22"/>
        </w:rPr>
      </w:pPr>
      <w:r w:rsidRPr="009B18CC">
        <w:rPr>
          <w:rFonts w:ascii="Times New Roman" w:hAnsi="Times New Roman" w:cs="Times New Roman"/>
          <w:sz w:val="22"/>
          <w:szCs w:val="22"/>
        </w:rPr>
        <w:t xml:space="preserve">                                               28.06.2013 N 59</w:t>
      </w:r>
    </w:p>
    <w:p w:rsidR="00AA5594" w:rsidRPr="009B18CC" w:rsidRDefault="00AA5594">
      <w:pPr>
        <w:pStyle w:val="ConsPlusNormal"/>
        <w:jc w:val="both"/>
        <w:rPr>
          <w:rFonts w:ascii="Times New Roman" w:hAnsi="Times New Roman" w:cs="Times New Roman"/>
          <w:szCs w:val="22"/>
        </w:rPr>
      </w:pPr>
    </w:p>
    <w:p w:rsidR="00AA5594" w:rsidRPr="009B18CC" w:rsidRDefault="00AA5594">
      <w:pPr>
        <w:pStyle w:val="ConsPlusTitle"/>
        <w:jc w:val="center"/>
        <w:rPr>
          <w:rFonts w:ascii="Times New Roman" w:hAnsi="Times New Roman" w:cs="Times New Roman"/>
          <w:szCs w:val="22"/>
        </w:rPr>
      </w:pPr>
      <w:bookmarkStart w:id="15" w:name="P562"/>
      <w:bookmarkEnd w:id="15"/>
      <w:r w:rsidRPr="009B18CC">
        <w:rPr>
          <w:rFonts w:ascii="Times New Roman" w:hAnsi="Times New Roman" w:cs="Times New Roman"/>
          <w:szCs w:val="22"/>
        </w:rPr>
        <w:t>ГИГИЕНИЧЕСКИЙ НОРМАТИВ</w:t>
      </w:r>
    </w:p>
    <w:p w:rsidR="00AA5594" w:rsidRPr="009B18CC" w:rsidRDefault="00AA5594">
      <w:pPr>
        <w:pStyle w:val="ConsPlusTitle"/>
        <w:jc w:val="center"/>
        <w:rPr>
          <w:rFonts w:ascii="Times New Roman" w:hAnsi="Times New Roman" w:cs="Times New Roman"/>
          <w:szCs w:val="22"/>
        </w:rPr>
      </w:pPr>
      <w:r w:rsidRPr="009B18CC">
        <w:rPr>
          <w:rFonts w:ascii="Times New Roman" w:hAnsi="Times New Roman" w:cs="Times New Roman"/>
          <w:szCs w:val="22"/>
        </w:rPr>
        <w:t>"ПРЕДЕЛЬНО ДОПУСТИМЫЕ УРОВНИ НОРМИРУЕМЫХ ПАРАМЕТРОВ ПРИ РАБОТЕ С ВИДЕОДИСПЛЕЙНЫМИ ТЕРМИНАЛАМИ И ЭЛЕКТРОННО-ВЫЧИСЛИТЕЛЬНЫМИ МАШИНАМИ"</w:t>
      </w:r>
    </w:p>
    <w:p w:rsidR="00AA5594" w:rsidRPr="009B18CC" w:rsidRDefault="00AA5594">
      <w:pPr>
        <w:pStyle w:val="ConsPlusNormal"/>
        <w:jc w:val="right"/>
        <w:outlineLvl w:val="1"/>
        <w:rPr>
          <w:rFonts w:ascii="Times New Roman" w:hAnsi="Times New Roman" w:cs="Times New Roman"/>
          <w:szCs w:val="22"/>
        </w:rPr>
      </w:pPr>
      <w:bookmarkStart w:id="16" w:name="P565"/>
      <w:bookmarkEnd w:id="16"/>
      <w:r w:rsidRPr="009B18CC">
        <w:rPr>
          <w:rFonts w:ascii="Times New Roman" w:hAnsi="Times New Roman" w:cs="Times New Roman"/>
          <w:szCs w:val="22"/>
        </w:rPr>
        <w:t>Таблица 1</w:t>
      </w:r>
    </w:p>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b/>
          <w:szCs w:val="22"/>
        </w:rPr>
        <w:t xml:space="preserve">Оптимальные параметры микроклимата для помещений с </w:t>
      </w:r>
      <w:proofErr w:type="spellStart"/>
      <w:r w:rsidRPr="009B18CC">
        <w:rPr>
          <w:rFonts w:ascii="Times New Roman" w:hAnsi="Times New Roman" w:cs="Times New Roman"/>
          <w:b/>
          <w:szCs w:val="22"/>
        </w:rPr>
        <w:t>видеодисплейными</w:t>
      </w:r>
      <w:proofErr w:type="spellEnd"/>
      <w:r w:rsidRPr="009B18CC">
        <w:rPr>
          <w:rFonts w:ascii="Times New Roman" w:hAnsi="Times New Roman" w:cs="Times New Roman"/>
          <w:b/>
          <w:szCs w:val="22"/>
        </w:rPr>
        <w:t xml:space="preserve"> терминалами, электронно-вычислительными машинами и персональными электронно-вычислительными машинами</w:t>
      </w:r>
    </w:p>
    <w:tbl>
      <w:tblPr>
        <w:tblW w:w="737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30"/>
        <w:gridCol w:w="1293"/>
        <w:gridCol w:w="1615"/>
        <w:gridCol w:w="1863"/>
        <w:gridCol w:w="1270"/>
      </w:tblGrid>
      <w:tr w:rsidR="00AA5594" w:rsidRPr="009B18CC" w:rsidTr="00BD6C39">
        <w:tc>
          <w:tcPr>
            <w:tcW w:w="1330" w:type="dxa"/>
            <w:vAlign w:val="center"/>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Период года</w:t>
            </w:r>
          </w:p>
        </w:tc>
        <w:tc>
          <w:tcPr>
            <w:tcW w:w="1293" w:type="dxa"/>
            <w:vAlign w:val="center"/>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Категория работ</w:t>
            </w:r>
          </w:p>
        </w:tc>
        <w:tc>
          <w:tcPr>
            <w:tcW w:w="1615" w:type="dxa"/>
            <w:vAlign w:val="center"/>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Температура воздуха, не более, °C</w:t>
            </w:r>
          </w:p>
        </w:tc>
        <w:tc>
          <w:tcPr>
            <w:tcW w:w="1863" w:type="dxa"/>
            <w:vAlign w:val="center"/>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Относительная влажность воздуха, %</w:t>
            </w:r>
          </w:p>
        </w:tc>
        <w:tc>
          <w:tcPr>
            <w:tcW w:w="1270" w:type="dxa"/>
            <w:vAlign w:val="center"/>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Скорость движения воздуха, м/</w:t>
            </w:r>
            <w:proofErr w:type="gramStart"/>
            <w:r w:rsidRPr="009B18CC">
              <w:rPr>
                <w:rFonts w:ascii="Times New Roman" w:hAnsi="Times New Roman" w:cs="Times New Roman"/>
                <w:szCs w:val="22"/>
              </w:rPr>
              <w:t>с</w:t>
            </w:r>
            <w:proofErr w:type="gramEnd"/>
          </w:p>
        </w:tc>
      </w:tr>
      <w:tr w:rsidR="00AA5594" w:rsidRPr="009B18CC" w:rsidTr="00BD6C39">
        <w:tc>
          <w:tcPr>
            <w:tcW w:w="1330" w:type="dxa"/>
            <w:vMerge w:val="restart"/>
          </w:tcPr>
          <w:p w:rsidR="00AA5594" w:rsidRPr="009B18CC" w:rsidRDefault="00AA5594">
            <w:pPr>
              <w:pStyle w:val="ConsPlusNormal"/>
              <w:rPr>
                <w:rFonts w:ascii="Times New Roman" w:hAnsi="Times New Roman" w:cs="Times New Roman"/>
                <w:szCs w:val="22"/>
              </w:rPr>
            </w:pPr>
            <w:r w:rsidRPr="009B18CC">
              <w:rPr>
                <w:rFonts w:ascii="Times New Roman" w:hAnsi="Times New Roman" w:cs="Times New Roman"/>
                <w:szCs w:val="22"/>
              </w:rPr>
              <w:t>Холодный</w:t>
            </w:r>
          </w:p>
        </w:tc>
        <w:tc>
          <w:tcPr>
            <w:tcW w:w="1293" w:type="dxa"/>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легкая - 1а</w:t>
            </w:r>
          </w:p>
        </w:tc>
        <w:tc>
          <w:tcPr>
            <w:tcW w:w="1615" w:type="dxa"/>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22 - 24</w:t>
            </w:r>
          </w:p>
        </w:tc>
        <w:tc>
          <w:tcPr>
            <w:tcW w:w="1863" w:type="dxa"/>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40 - 60</w:t>
            </w:r>
          </w:p>
        </w:tc>
        <w:tc>
          <w:tcPr>
            <w:tcW w:w="1270" w:type="dxa"/>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0,1</w:t>
            </w:r>
          </w:p>
        </w:tc>
      </w:tr>
      <w:tr w:rsidR="00AA5594" w:rsidRPr="009B18CC" w:rsidTr="00BD6C39">
        <w:tc>
          <w:tcPr>
            <w:tcW w:w="1330" w:type="dxa"/>
            <w:vMerge/>
          </w:tcPr>
          <w:p w:rsidR="00AA5594" w:rsidRPr="009B18CC" w:rsidRDefault="00AA5594">
            <w:pPr>
              <w:rPr>
                <w:rFonts w:ascii="Times New Roman" w:hAnsi="Times New Roman" w:cs="Times New Roman"/>
              </w:rPr>
            </w:pPr>
          </w:p>
        </w:tc>
        <w:tc>
          <w:tcPr>
            <w:tcW w:w="1293" w:type="dxa"/>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легкая - 1б</w:t>
            </w:r>
          </w:p>
        </w:tc>
        <w:tc>
          <w:tcPr>
            <w:tcW w:w="1615" w:type="dxa"/>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21 - 23</w:t>
            </w:r>
          </w:p>
        </w:tc>
        <w:tc>
          <w:tcPr>
            <w:tcW w:w="1863" w:type="dxa"/>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40 - 60</w:t>
            </w:r>
          </w:p>
        </w:tc>
        <w:tc>
          <w:tcPr>
            <w:tcW w:w="1270" w:type="dxa"/>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0,1</w:t>
            </w:r>
          </w:p>
        </w:tc>
      </w:tr>
      <w:tr w:rsidR="00AA5594" w:rsidRPr="009B18CC" w:rsidTr="00BD6C39">
        <w:tc>
          <w:tcPr>
            <w:tcW w:w="1330" w:type="dxa"/>
            <w:vMerge w:val="restart"/>
          </w:tcPr>
          <w:p w:rsidR="00AA5594" w:rsidRPr="009B18CC" w:rsidRDefault="00AA5594">
            <w:pPr>
              <w:pStyle w:val="ConsPlusNormal"/>
              <w:rPr>
                <w:rFonts w:ascii="Times New Roman" w:hAnsi="Times New Roman" w:cs="Times New Roman"/>
                <w:szCs w:val="22"/>
              </w:rPr>
            </w:pPr>
            <w:r w:rsidRPr="009B18CC">
              <w:rPr>
                <w:rFonts w:ascii="Times New Roman" w:hAnsi="Times New Roman" w:cs="Times New Roman"/>
                <w:szCs w:val="22"/>
              </w:rPr>
              <w:t>Теплый</w:t>
            </w:r>
          </w:p>
        </w:tc>
        <w:tc>
          <w:tcPr>
            <w:tcW w:w="1293" w:type="dxa"/>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легкая - 1a</w:t>
            </w:r>
          </w:p>
        </w:tc>
        <w:tc>
          <w:tcPr>
            <w:tcW w:w="1615" w:type="dxa"/>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23 - 25</w:t>
            </w:r>
          </w:p>
        </w:tc>
        <w:tc>
          <w:tcPr>
            <w:tcW w:w="1863" w:type="dxa"/>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40 - 60</w:t>
            </w:r>
          </w:p>
        </w:tc>
        <w:tc>
          <w:tcPr>
            <w:tcW w:w="1270" w:type="dxa"/>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0,1</w:t>
            </w:r>
          </w:p>
        </w:tc>
      </w:tr>
      <w:tr w:rsidR="00AA5594" w:rsidRPr="009B18CC" w:rsidTr="00BD6C39">
        <w:tc>
          <w:tcPr>
            <w:tcW w:w="1330" w:type="dxa"/>
            <w:vMerge/>
          </w:tcPr>
          <w:p w:rsidR="00AA5594" w:rsidRPr="009B18CC" w:rsidRDefault="00AA5594">
            <w:pPr>
              <w:rPr>
                <w:rFonts w:ascii="Times New Roman" w:hAnsi="Times New Roman" w:cs="Times New Roman"/>
              </w:rPr>
            </w:pPr>
          </w:p>
        </w:tc>
        <w:tc>
          <w:tcPr>
            <w:tcW w:w="1293" w:type="dxa"/>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легкая - 1б</w:t>
            </w:r>
          </w:p>
        </w:tc>
        <w:tc>
          <w:tcPr>
            <w:tcW w:w="1615" w:type="dxa"/>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22 - 24</w:t>
            </w:r>
          </w:p>
        </w:tc>
        <w:tc>
          <w:tcPr>
            <w:tcW w:w="1863" w:type="dxa"/>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40 - 60</w:t>
            </w:r>
          </w:p>
        </w:tc>
        <w:tc>
          <w:tcPr>
            <w:tcW w:w="1270" w:type="dxa"/>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0,2</w:t>
            </w:r>
          </w:p>
        </w:tc>
      </w:tr>
    </w:tbl>
    <w:p w:rsidR="00AA5594" w:rsidRPr="009B18CC" w:rsidRDefault="00AA5594">
      <w:pPr>
        <w:pStyle w:val="ConsPlusNormal"/>
        <w:jc w:val="right"/>
        <w:outlineLvl w:val="1"/>
        <w:rPr>
          <w:rFonts w:ascii="Times New Roman" w:hAnsi="Times New Roman" w:cs="Times New Roman"/>
          <w:szCs w:val="22"/>
        </w:rPr>
      </w:pPr>
      <w:bookmarkStart w:id="17" w:name="P593"/>
      <w:bookmarkEnd w:id="17"/>
      <w:r w:rsidRPr="009B18CC">
        <w:rPr>
          <w:rFonts w:ascii="Times New Roman" w:hAnsi="Times New Roman" w:cs="Times New Roman"/>
          <w:szCs w:val="22"/>
        </w:rPr>
        <w:t>Таблица 2</w:t>
      </w:r>
    </w:p>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b/>
          <w:szCs w:val="22"/>
        </w:rPr>
        <w:t xml:space="preserve">Оптимальные параметры температуры и относительной влажности воздуха в помещениях с </w:t>
      </w:r>
      <w:proofErr w:type="spellStart"/>
      <w:r w:rsidRPr="009B18CC">
        <w:rPr>
          <w:rFonts w:ascii="Times New Roman" w:hAnsi="Times New Roman" w:cs="Times New Roman"/>
          <w:b/>
          <w:szCs w:val="22"/>
        </w:rPr>
        <w:t>видеодисплейными</w:t>
      </w:r>
      <w:proofErr w:type="spellEnd"/>
      <w:r w:rsidRPr="009B18CC">
        <w:rPr>
          <w:rFonts w:ascii="Times New Roman" w:hAnsi="Times New Roman" w:cs="Times New Roman"/>
          <w:b/>
          <w:szCs w:val="22"/>
        </w:rPr>
        <w:t xml:space="preserve"> терминалами, электронно-вычислительными машинами и персональными электронно-вычислительными машинами всех типов учреждений образования</w:t>
      </w:r>
    </w:p>
    <w:tbl>
      <w:tblPr>
        <w:tblW w:w="737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47"/>
        <w:gridCol w:w="2707"/>
        <w:gridCol w:w="2317"/>
      </w:tblGrid>
      <w:tr w:rsidR="00AA5594" w:rsidRPr="009B18CC" w:rsidTr="00BD6C39">
        <w:tc>
          <w:tcPr>
            <w:tcW w:w="2347" w:type="dxa"/>
            <w:vAlign w:val="center"/>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Температура, °C</w:t>
            </w:r>
          </w:p>
        </w:tc>
        <w:tc>
          <w:tcPr>
            <w:tcW w:w="2707" w:type="dxa"/>
            <w:vAlign w:val="center"/>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Относительная влажность, %</w:t>
            </w:r>
          </w:p>
        </w:tc>
        <w:tc>
          <w:tcPr>
            <w:tcW w:w="2317" w:type="dxa"/>
            <w:vAlign w:val="center"/>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Скорость движения воздуха, не более, м/</w:t>
            </w:r>
            <w:proofErr w:type="gramStart"/>
            <w:r w:rsidRPr="009B18CC">
              <w:rPr>
                <w:rFonts w:ascii="Times New Roman" w:hAnsi="Times New Roman" w:cs="Times New Roman"/>
                <w:szCs w:val="22"/>
              </w:rPr>
              <w:t>с</w:t>
            </w:r>
            <w:proofErr w:type="gramEnd"/>
          </w:p>
        </w:tc>
      </w:tr>
      <w:tr w:rsidR="00AA5594" w:rsidRPr="009B18CC" w:rsidTr="00BD6C39">
        <w:tc>
          <w:tcPr>
            <w:tcW w:w="2347" w:type="dxa"/>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19</w:t>
            </w:r>
          </w:p>
        </w:tc>
        <w:tc>
          <w:tcPr>
            <w:tcW w:w="2707" w:type="dxa"/>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62</w:t>
            </w:r>
          </w:p>
        </w:tc>
        <w:tc>
          <w:tcPr>
            <w:tcW w:w="2317" w:type="dxa"/>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0,1</w:t>
            </w:r>
          </w:p>
        </w:tc>
      </w:tr>
      <w:tr w:rsidR="00AA5594" w:rsidRPr="009B18CC" w:rsidTr="00BD6C39">
        <w:tc>
          <w:tcPr>
            <w:tcW w:w="2347" w:type="dxa"/>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20</w:t>
            </w:r>
          </w:p>
        </w:tc>
        <w:tc>
          <w:tcPr>
            <w:tcW w:w="2707" w:type="dxa"/>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58</w:t>
            </w:r>
          </w:p>
        </w:tc>
        <w:tc>
          <w:tcPr>
            <w:tcW w:w="2317" w:type="dxa"/>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0,1</w:t>
            </w:r>
          </w:p>
        </w:tc>
      </w:tr>
      <w:tr w:rsidR="00AA5594" w:rsidRPr="009B18CC" w:rsidTr="00BD6C39">
        <w:tc>
          <w:tcPr>
            <w:tcW w:w="2347" w:type="dxa"/>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21</w:t>
            </w:r>
          </w:p>
        </w:tc>
        <w:tc>
          <w:tcPr>
            <w:tcW w:w="2707" w:type="dxa"/>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55</w:t>
            </w:r>
          </w:p>
        </w:tc>
        <w:tc>
          <w:tcPr>
            <w:tcW w:w="2317" w:type="dxa"/>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0,1</w:t>
            </w:r>
          </w:p>
        </w:tc>
      </w:tr>
    </w:tbl>
    <w:p w:rsidR="00AA5594" w:rsidRPr="009B18CC" w:rsidRDefault="00AA5594">
      <w:pPr>
        <w:pStyle w:val="ConsPlusNormal"/>
        <w:jc w:val="right"/>
        <w:outlineLvl w:val="1"/>
        <w:rPr>
          <w:rFonts w:ascii="Times New Roman" w:hAnsi="Times New Roman" w:cs="Times New Roman"/>
          <w:szCs w:val="22"/>
        </w:rPr>
      </w:pPr>
      <w:bookmarkStart w:id="18" w:name="P610"/>
      <w:bookmarkEnd w:id="18"/>
      <w:r w:rsidRPr="009B18CC">
        <w:rPr>
          <w:rFonts w:ascii="Times New Roman" w:hAnsi="Times New Roman" w:cs="Times New Roman"/>
          <w:szCs w:val="22"/>
        </w:rPr>
        <w:t>Таблица 3</w:t>
      </w:r>
    </w:p>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b/>
          <w:szCs w:val="22"/>
        </w:rPr>
        <w:t xml:space="preserve">Уровни ионизации и коэффициент </w:t>
      </w:r>
      <w:proofErr w:type="spellStart"/>
      <w:r w:rsidRPr="009B18CC">
        <w:rPr>
          <w:rFonts w:ascii="Times New Roman" w:hAnsi="Times New Roman" w:cs="Times New Roman"/>
          <w:b/>
          <w:szCs w:val="22"/>
        </w:rPr>
        <w:t>униполярности</w:t>
      </w:r>
      <w:proofErr w:type="spellEnd"/>
      <w:r w:rsidRPr="009B18CC">
        <w:rPr>
          <w:rFonts w:ascii="Times New Roman" w:hAnsi="Times New Roman" w:cs="Times New Roman"/>
          <w:b/>
          <w:szCs w:val="22"/>
        </w:rPr>
        <w:t xml:space="preserve"> воздуха помещений при работе с </w:t>
      </w:r>
      <w:proofErr w:type="spellStart"/>
      <w:r w:rsidRPr="009B18CC">
        <w:rPr>
          <w:rFonts w:ascii="Times New Roman" w:hAnsi="Times New Roman" w:cs="Times New Roman"/>
          <w:b/>
          <w:szCs w:val="22"/>
        </w:rPr>
        <w:t>видеодисплейными</w:t>
      </w:r>
      <w:proofErr w:type="spellEnd"/>
      <w:r w:rsidRPr="009B18CC">
        <w:rPr>
          <w:rFonts w:ascii="Times New Roman" w:hAnsi="Times New Roman" w:cs="Times New Roman"/>
          <w:b/>
          <w:szCs w:val="22"/>
        </w:rPr>
        <w:t xml:space="preserve"> терминалами, электронно-вычислительными машинами и персональными электронно-вычислительными машинами</w:t>
      </w:r>
    </w:p>
    <w:p w:rsidR="00AA5594" w:rsidRPr="009B18CC" w:rsidRDefault="00AA5594">
      <w:pPr>
        <w:pStyle w:val="ConsPlusNormal"/>
        <w:jc w:val="both"/>
        <w:rPr>
          <w:rFonts w:ascii="Times New Roman" w:hAnsi="Times New Roman" w:cs="Times New Roman"/>
          <w:szCs w:val="22"/>
        </w:rPr>
      </w:pPr>
    </w:p>
    <w:tbl>
      <w:tblPr>
        <w:tblW w:w="737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64"/>
        <w:gridCol w:w="1671"/>
        <w:gridCol w:w="1518"/>
        <w:gridCol w:w="2418"/>
      </w:tblGrid>
      <w:tr w:rsidR="00AA5594" w:rsidRPr="009B18CC" w:rsidTr="003F4C3B">
        <w:tc>
          <w:tcPr>
            <w:tcW w:w="1984" w:type="dxa"/>
            <w:vMerge w:val="restart"/>
            <w:vAlign w:val="center"/>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Уровни</w:t>
            </w:r>
          </w:p>
        </w:tc>
        <w:tc>
          <w:tcPr>
            <w:tcW w:w="4195" w:type="dxa"/>
            <w:gridSpan w:val="2"/>
            <w:vAlign w:val="center"/>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 xml:space="preserve">Число ионов в 1 </w:t>
            </w:r>
            <w:proofErr w:type="spellStart"/>
            <w:r w:rsidRPr="009B18CC">
              <w:rPr>
                <w:rFonts w:ascii="Times New Roman" w:hAnsi="Times New Roman" w:cs="Times New Roman"/>
                <w:szCs w:val="22"/>
              </w:rPr>
              <w:t>куб</w:t>
            </w:r>
            <w:proofErr w:type="gramStart"/>
            <w:r w:rsidRPr="009B18CC">
              <w:rPr>
                <w:rFonts w:ascii="Times New Roman" w:hAnsi="Times New Roman" w:cs="Times New Roman"/>
                <w:szCs w:val="22"/>
              </w:rPr>
              <w:t>.с</w:t>
            </w:r>
            <w:proofErr w:type="gramEnd"/>
            <w:r w:rsidRPr="009B18CC">
              <w:rPr>
                <w:rFonts w:ascii="Times New Roman" w:hAnsi="Times New Roman" w:cs="Times New Roman"/>
                <w:szCs w:val="22"/>
              </w:rPr>
              <w:t>м</w:t>
            </w:r>
            <w:proofErr w:type="spellEnd"/>
            <w:r w:rsidRPr="009B18CC">
              <w:rPr>
                <w:rFonts w:ascii="Times New Roman" w:hAnsi="Times New Roman" w:cs="Times New Roman"/>
                <w:szCs w:val="22"/>
              </w:rPr>
              <w:t xml:space="preserve"> воздуха</w:t>
            </w:r>
          </w:p>
        </w:tc>
        <w:tc>
          <w:tcPr>
            <w:tcW w:w="2891" w:type="dxa"/>
            <w:vMerge w:val="restart"/>
            <w:vAlign w:val="center"/>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 xml:space="preserve">Коэффициент </w:t>
            </w:r>
            <w:proofErr w:type="spellStart"/>
            <w:r w:rsidRPr="009B18CC">
              <w:rPr>
                <w:rFonts w:ascii="Times New Roman" w:hAnsi="Times New Roman" w:cs="Times New Roman"/>
                <w:szCs w:val="22"/>
              </w:rPr>
              <w:t>униполярности</w:t>
            </w:r>
            <w:proofErr w:type="spellEnd"/>
            <w:r w:rsidRPr="009B18CC">
              <w:rPr>
                <w:rFonts w:ascii="Times New Roman" w:hAnsi="Times New Roman" w:cs="Times New Roman"/>
                <w:szCs w:val="22"/>
              </w:rPr>
              <w:t xml:space="preserve"> (У)</w:t>
            </w:r>
          </w:p>
        </w:tc>
      </w:tr>
      <w:tr w:rsidR="00AA5594" w:rsidRPr="009B18CC" w:rsidTr="003F4C3B">
        <w:tc>
          <w:tcPr>
            <w:tcW w:w="1984" w:type="dxa"/>
            <w:vMerge/>
          </w:tcPr>
          <w:p w:rsidR="00AA5594" w:rsidRPr="009B18CC" w:rsidRDefault="00AA5594">
            <w:pPr>
              <w:rPr>
                <w:rFonts w:ascii="Times New Roman" w:hAnsi="Times New Roman" w:cs="Times New Roman"/>
              </w:rPr>
            </w:pPr>
          </w:p>
        </w:tc>
        <w:tc>
          <w:tcPr>
            <w:tcW w:w="2211" w:type="dxa"/>
            <w:vAlign w:val="center"/>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n+</w:t>
            </w:r>
          </w:p>
        </w:tc>
        <w:tc>
          <w:tcPr>
            <w:tcW w:w="1984" w:type="dxa"/>
            <w:vAlign w:val="center"/>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n-</w:t>
            </w:r>
          </w:p>
        </w:tc>
        <w:tc>
          <w:tcPr>
            <w:tcW w:w="2891" w:type="dxa"/>
            <w:vMerge/>
          </w:tcPr>
          <w:p w:rsidR="00AA5594" w:rsidRPr="009B18CC" w:rsidRDefault="00AA5594">
            <w:pPr>
              <w:rPr>
                <w:rFonts w:ascii="Times New Roman" w:hAnsi="Times New Roman" w:cs="Times New Roman"/>
              </w:rPr>
            </w:pPr>
          </w:p>
        </w:tc>
      </w:tr>
      <w:tr w:rsidR="00AA5594" w:rsidRPr="009B18CC" w:rsidTr="003F4C3B">
        <w:tc>
          <w:tcPr>
            <w:tcW w:w="1984" w:type="dxa"/>
          </w:tcPr>
          <w:p w:rsidR="00AA5594" w:rsidRPr="009B18CC" w:rsidRDefault="00AA5594">
            <w:pPr>
              <w:pStyle w:val="ConsPlusNormal"/>
              <w:rPr>
                <w:rFonts w:ascii="Times New Roman" w:hAnsi="Times New Roman" w:cs="Times New Roman"/>
                <w:szCs w:val="22"/>
              </w:rPr>
            </w:pPr>
            <w:r w:rsidRPr="009B18CC">
              <w:rPr>
                <w:rFonts w:ascii="Times New Roman" w:hAnsi="Times New Roman" w:cs="Times New Roman"/>
                <w:szCs w:val="22"/>
              </w:rPr>
              <w:t>Минимально допустимые</w:t>
            </w:r>
          </w:p>
        </w:tc>
        <w:tc>
          <w:tcPr>
            <w:tcW w:w="2211" w:type="dxa"/>
            <w:vAlign w:val="center"/>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400</w:t>
            </w:r>
          </w:p>
        </w:tc>
        <w:tc>
          <w:tcPr>
            <w:tcW w:w="1984" w:type="dxa"/>
            <w:vAlign w:val="center"/>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600</w:t>
            </w:r>
          </w:p>
        </w:tc>
        <w:tc>
          <w:tcPr>
            <w:tcW w:w="2891" w:type="dxa"/>
            <w:vMerge w:val="restart"/>
            <w:vAlign w:val="center"/>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0,4</w:t>
            </w:r>
            <w:proofErr w:type="gramStart"/>
            <w:r w:rsidRPr="009B18CC">
              <w:rPr>
                <w:rFonts w:ascii="Times New Roman" w:hAnsi="Times New Roman" w:cs="Times New Roman"/>
                <w:szCs w:val="22"/>
              </w:rPr>
              <w:t xml:space="preserve"> </w:t>
            </w:r>
            <w:r w:rsidRPr="009B18CC">
              <w:rPr>
                <w:rFonts w:ascii="Times New Roman" w:hAnsi="Times New Roman" w:cs="Times New Roman"/>
                <w:position w:val="-4"/>
                <w:szCs w:val="22"/>
              </w:rPr>
              <w:pict>
                <v:shape id="_x0000_i1025" style="width:10.65pt;height:13.15pt" coordsize="" o:spt="100" adj="0,,0" path="" filled="f" stroked="f">
                  <v:stroke joinstyle="miter"/>
                  <v:imagedata r:id="rId11" o:title="base_45057_129619_1"/>
                  <v:formulas/>
                  <v:path o:connecttype="segments"/>
                </v:shape>
              </w:pict>
            </w:r>
            <w:r w:rsidRPr="009B18CC">
              <w:rPr>
                <w:rFonts w:ascii="Times New Roman" w:hAnsi="Times New Roman" w:cs="Times New Roman"/>
                <w:szCs w:val="22"/>
              </w:rPr>
              <w:t xml:space="preserve"> У</w:t>
            </w:r>
            <w:proofErr w:type="gramEnd"/>
            <w:r w:rsidRPr="009B18CC">
              <w:rPr>
                <w:rFonts w:ascii="Times New Roman" w:hAnsi="Times New Roman" w:cs="Times New Roman"/>
                <w:szCs w:val="22"/>
              </w:rPr>
              <w:t xml:space="preserve"> &lt; 1,0</w:t>
            </w:r>
          </w:p>
        </w:tc>
      </w:tr>
      <w:tr w:rsidR="00AA5594" w:rsidRPr="009B18CC" w:rsidTr="003F4C3B">
        <w:tc>
          <w:tcPr>
            <w:tcW w:w="1984" w:type="dxa"/>
          </w:tcPr>
          <w:p w:rsidR="00AA5594" w:rsidRPr="009B18CC" w:rsidRDefault="00AA5594">
            <w:pPr>
              <w:pStyle w:val="ConsPlusNormal"/>
              <w:rPr>
                <w:rFonts w:ascii="Times New Roman" w:hAnsi="Times New Roman" w:cs="Times New Roman"/>
                <w:szCs w:val="22"/>
              </w:rPr>
            </w:pPr>
            <w:r w:rsidRPr="009B18CC">
              <w:rPr>
                <w:rFonts w:ascii="Times New Roman" w:hAnsi="Times New Roman" w:cs="Times New Roman"/>
                <w:szCs w:val="22"/>
              </w:rPr>
              <w:t>Оптимальные</w:t>
            </w:r>
          </w:p>
        </w:tc>
        <w:tc>
          <w:tcPr>
            <w:tcW w:w="2211" w:type="dxa"/>
            <w:vAlign w:val="center"/>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1500 - 3000</w:t>
            </w:r>
          </w:p>
        </w:tc>
        <w:tc>
          <w:tcPr>
            <w:tcW w:w="1984" w:type="dxa"/>
            <w:vAlign w:val="center"/>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3000 - 5000</w:t>
            </w:r>
          </w:p>
        </w:tc>
        <w:tc>
          <w:tcPr>
            <w:tcW w:w="2891" w:type="dxa"/>
            <w:vMerge/>
          </w:tcPr>
          <w:p w:rsidR="00AA5594" w:rsidRPr="009B18CC" w:rsidRDefault="00AA5594">
            <w:pPr>
              <w:rPr>
                <w:rFonts w:ascii="Times New Roman" w:hAnsi="Times New Roman" w:cs="Times New Roman"/>
              </w:rPr>
            </w:pPr>
          </w:p>
        </w:tc>
      </w:tr>
      <w:tr w:rsidR="00AA5594" w:rsidRPr="009B18CC" w:rsidTr="003F4C3B">
        <w:tc>
          <w:tcPr>
            <w:tcW w:w="1984" w:type="dxa"/>
          </w:tcPr>
          <w:p w:rsidR="00AA5594" w:rsidRPr="009B18CC" w:rsidRDefault="00AA5594">
            <w:pPr>
              <w:pStyle w:val="ConsPlusNormal"/>
              <w:rPr>
                <w:rFonts w:ascii="Times New Roman" w:hAnsi="Times New Roman" w:cs="Times New Roman"/>
                <w:szCs w:val="22"/>
              </w:rPr>
            </w:pPr>
            <w:r w:rsidRPr="009B18CC">
              <w:rPr>
                <w:rFonts w:ascii="Times New Roman" w:hAnsi="Times New Roman" w:cs="Times New Roman"/>
                <w:szCs w:val="22"/>
              </w:rPr>
              <w:t>Максимально допустимые</w:t>
            </w:r>
          </w:p>
        </w:tc>
        <w:tc>
          <w:tcPr>
            <w:tcW w:w="2211" w:type="dxa"/>
            <w:vAlign w:val="center"/>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50000</w:t>
            </w:r>
          </w:p>
        </w:tc>
        <w:tc>
          <w:tcPr>
            <w:tcW w:w="1984" w:type="dxa"/>
            <w:vAlign w:val="center"/>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50000</w:t>
            </w:r>
          </w:p>
        </w:tc>
        <w:tc>
          <w:tcPr>
            <w:tcW w:w="2891" w:type="dxa"/>
            <w:vMerge/>
          </w:tcPr>
          <w:p w:rsidR="00AA5594" w:rsidRPr="009B18CC" w:rsidRDefault="00AA5594">
            <w:pPr>
              <w:rPr>
                <w:rFonts w:ascii="Times New Roman" w:hAnsi="Times New Roman" w:cs="Times New Roman"/>
              </w:rPr>
            </w:pPr>
          </w:p>
        </w:tc>
      </w:tr>
    </w:tbl>
    <w:p w:rsidR="00AA5594" w:rsidRPr="009B18CC" w:rsidRDefault="00AA5594">
      <w:pPr>
        <w:pStyle w:val="ConsPlusNormal"/>
        <w:jc w:val="right"/>
        <w:outlineLvl w:val="1"/>
        <w:rPr>
          <w:rFonts w:ascii="Times New Roman" w:hAnsi="Times New Roman" w:cs="Times New Roman"/>
          <w:szCs w:val="22"/>
        </w:rPr>
      </w:pPr>
      <w:bookmarkStart w:id="19" w:name="P631"/>
      <w:bookmarkEnd w:id="19"/>
      <w:r w:rsidRPr="009B18CC">
        <w:rPr>
          <w:rFonts w:ascii="Times New Roman" w:hAnsi="Times New Roman" w:cs="Times New Roman"/>
          <w:szCs w:val="22"/>
        </w:rPr>
        <w:t>Таблица 4</w:t>
      </w:r>
    </w:p>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b/>
          <w:szCs w:val="22"/>
        </w:rPr>
        <w:t xml:space="preserve">Предельно допустимые уровни звука, эквивалентные уровни звука и уровни звукового давления в октавных полосах частот при работе с </w:t>
      </w:r>
      <w:proofErr w:type="spellStart"/>
      <w:r w:rsidRPr="009B18CC">
        <w:rPr>
          <w:rFonts w:ascii="Times New Roman" w:hAnsi="Times New Roman" w:cs="Times New Roman"/>
          <w:b/>
          <w:szCs w:val="22"/>
        </w:rPr>
        <w:t>видеодисплейными</w:t>
      </w:r>
      <w:proofErr w:type="spellEnd"/>
      <w:r w:rsidRPr="009B18CC">
        <w:rPr>
          <w:rFonts w:ascii="Times New Roman" w:hAnsi="Times New Roman" w:cs="Times New Roman"/>
          <w:b/>
          <w:szCs w:val="22"/>
        </w:rPr>
        <w:t xml:space="preserve"> терминалами, электронно-вычислительными машинами, персональными электронно-вычислительными машинами и периферийными устройствами</w:t>
      </w:r>
    </w:p>
    <w:tbl>
      <w:tblPr>
        <w:tblW w:w="737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60"/>
        <w:gridCol w:w="638"/>
        <w:gridCol w:w="416"/>
        <w:gridCol w:w="474"/>
        <w:gridCol w:w="528"/>
        <w:gridCol w:w="421"/>
        <w:gridCol w:w="532"/>
        <w:gridCol w:w="586"/>
        <w:gridCol w:w="532"/>
        <w:gridCol w:w="532"/>
        <w:gridCol w:w="1552"/>
      </w:tblGrid>
      <w:tr w:rsidR="00AA5594" w:rsidRPr="009B18CC" w:rsidTr="00BD6C39">
        <w:tc>
          <w:tcPr>
            <w:tcW w:w="1160" w:type="dxa"/>
            <w:vMerge w:val="restart"/>
            <w:vAlign w:val="center"/>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Категория нормы шума</w:t>
            </w:r>
          </w:p>
        </w:tc>
        <w:tc>
          <w:tcPr>
            <w:tcW w:w="4659" w:type="dxa"/>
            <w:gridSpan w:val="9"/>
            <w:vAlign w:val="center"/>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Уровни звукового давления, дБ в октавных полосах со среднегеометрическими частотами, Гц</w:t>
            </w:r>
          </w:p>
        </w:tc>
        <w:tc>
          <w:tcPr>
            <w:tcW w:w="1552" w:type="dxa"/>
            <w:vMerge w:val="restart"/>
            <w:vAlign w:val="center"/>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 xml:space="preserve">Уровни звука, эквивалентные уровни звука, </w:t>
            </w:r>
            <w:proofErr w:type="spellStart"/>
            <w:r w:rsidRPr="009B18CC">
              <w:rPr>
                <w:rFonts w:ascii="Times New Roman" w:hAnsi="Times New Roman" w:cs="Times New Roman"/>
                <w:szCs w:val="22"/>
              </w:rPr>
              <w:t>дБА</w:t>
            </w:r>
            <w:proofErr w:type="spellEnd"/>
          </w:p>
        </w:tc>
      </w:tr>
      <w:tr w:rsidR="00AA5594" w:rsidRPr="009B18CC" w:rsidTr="00BD6C39">
        <w:tc>
          <w:tcPr>
            <w:tcW w:w="1160" w:type="dxa"/>
            <w:vMerge/>
          </w:tcPr>
          <w:p w:rsidR="00AA5594" w:rsidRPr="009B18CC" w:rsidRDefault="00AA5594">
            <w:pPr>
              <w:rPr>
                <w:rFonts w:ascii="Times New Roman" w:hAnsi="Times New Roman" w:cs="Times New Roman"/>
              </w:rPr>
            </w:pPr>
          </w:p>
        </w:tc>
        <w:tc>
          <w:tcPr>
            <w:tcW w:w="638" w:type="dxa"/>
            <w:vAlign w:val="center"/>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31,5</w:t>
            </w:r>
          </w:p>
        </w:tc>
        <w:tc>
          <w:tcPr>
            <w:tcW w:w="416" w:type="dxa"/>
            <w:vAlign w:val="center"/>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63</w:t>
            </w:r>
          </w:p>
        </w:tc>
        <w:tc>
          <w:tcPr>
            <w:tcW w:w="474" w:type="dxa"/>
            <w:vAlign w:val="center"/>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125</w:t>
            </w:r>
          </w:p>
        </w:tc>
        <w:tc>
          <w:tcPr>
            <w:tcW w:w="528" w:type="dxa"/>
            <w:vAlign w:val="center"/>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250</w:t>
            </w:r>
          </w:p>
        </w:tc>
        <w:tc>
          <w:tcPr>
            <w:tcW w:w="421" w:type="dxa"/>
            <w:vAlign w:val="center"/>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500</w:t>
            </w:r>
          </w:p>
        </w:tc>
        <w:tc>
          <w:tcPr>
            <w:tcW w:w="532" w:type="dxa"/>
            <w:vAlign w:val="center"/>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1000</w:t>
            </w:r>
          </w:p>
        </w:tc>
        <w:tc>
          <w:tcPr>
            <w:tcW w:w="586" w:type="dxa"/>
            <w:vAlign w:val="center"/>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2000</w:t>
            </w:r>
          </w:p>
        </w:tc>
        <w:tc>
          <w:tcPr>
            <w:tcW w:w="532" w:type="dxa"/>
            <w:vAlign w:val="center"/>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4000</w:t>
            </w:r>
          </w:p>
        </w:tc>
        <w:tc>
          <w:tcPr>
            <w:tcW w:w="532" w:type="dxa"/>
            <w:vAlign w:val="center"/>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8000</w:t>
            </w:r>
          </w:p>
        </w:tc>
        <w:tc>
          <w:tcPr>
            <w:tcW w:w="1552" w:type="dxa"/>
            <w:vMerge/>
          </w:tcPr>
          <w:p w:rsidR="00AA5594" w:rsidRPr="009B18CC" w:rsidRDefault="00AA5594">
            <w:pPr>
              <w:rPr>
                <w:rFonts w:ascii="Times New Roman" w:hAnsi="Times New Roman" w:cs="Times New Roman"/>
              </w:rPr>
            </w:pPr>
          </w:p>
        </w:tc>
      </w:tr>
      <w:tr w:rsidR="00AA5594" w:rsidRPr="009B18CC" w:rsidTr="00BD6C39">
        <w:tc>
          <w:tcPr>
            <w:tcW w:w="1160" w:type="dxa"/>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I</w:t>
            </w:r>
          </w:p>
        </w:tc>
        <w:tc>
          <w:tcPr>
            <w:tcW w:w="638" w:type="dxa"/>
            <w:vAlign w:val="bottom"/>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86</w:t>
            </w:r>
          </w:p>
        </w:tc>
        <w:tc>
          <w:tcPr>
            <w:tcW w:w="416" w:type="dxa"/>
            <w:vAlign w:val="bottom"/>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71</w:t>
            </w:r>
          </w:p>
        </w:tc>
        <w:tc>
          <w:tcPr>
            <w:tcW w:w="474" w:type="dxa"/>
            <w:vAlign w:val="bottom"/>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61</w:t>
            </w:r>
          </w:p>
        </w:tc>
        <w:tc>
          <w:tcPr>
            <w:tcW w:w="528" w:type="dxa"/>
            <w:vAlign w:val="bottom"/>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54</w:t>
            </w:r>
          </w:p>
        </w:tc>
        <w:tc>
          <w:tcPr>
            <w:tcW w:w="421" w:type="dxa"/>
            <w:vAlign w:val="bottom"/>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49</w:t>
            </w:r>
          </w:p>
        </w:tc>
        <w:tc>
          <w:tcPr>
            <w:tcW w:w="532" w:type="dxa"/>
            <w:vAlign w:val="bottom"/>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45</w:t>
            </w:r>
          </w:p>
        </w:tc>
        <w:tc>
          <w:tcPr>
            <w:tcW w:w="586" w:type="dxa"/>
            <w:vAlign w:val="bottom"/>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42</w:t>
            </w:r>
          </w:p>
        </w:tc>
        <w:tc>
          <w:tcPr>
            <w:tcW w:w="532" w:type="dxa"/>
            <w:vAlign w:val="bottom"/>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40</w:t>
            </w:r>
          </w:p>
        </w:tc>
        <w:tc>
          <w:tcPr>
            <w:tcW w:w="532" w:type="dxa"/>
            <w:vAlign w:val="bottom"/>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38</w:t>
            </w:r>
          </w:p>
        </w:tc>
        <w:tc>
          <w:tcPr>
            <w:tcW w:w="1552" w:type="dxa"/>
            <w:vAlign w:val="bottom"/>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50</w:t>
            </w:r>
          </w:p>
        </w:tc>
      </w:tr>
      <w:tr w:rsidR="00AA5594" w:rsidRPr="009B18CC" w:rsidTr="00BD6C39">
        <w:tc>
          <w:tcPr>
            <w:tcW w:w="1160" w:type="dxa"/>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II</w:t>
            </w:r>
          </w:p>
        </w:tc>
        <w:tc>
          <w:tcPr>
            <w:tcW w:w="638" w:type="dxa"/>
            <w:vAlign w:val="bottom"/>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93</w:t>
            </w:r>
          </w:p>
        </w:tc>
        <w:tc>
          <w:tcPr>
            <w:tcW w:w="416" w:type="dxa"/>
            <w:vAlign w:val="bottom"/>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79</w:t>
            </w:r>
          </w:p>
        </w:tc>
        <w:tc>
          <w:tcPr>
            <w:tcW w:w="474" w:type="dxa"/>
            <w:vAlign w:val="bottom"/>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70</w:t>
            </w:r>
          </w:p>
        </w:tc>
        <w:tc>
          <w:tcPr>
            <w:tcW w:w="528" w:type="dxa"/>
            <w:vAlign w:val="bottom"/>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63</w:t>
            </w:r>
          </w:p>
        </w:tc>
        <w:tc>
          <w:tcPr>
            <w:tcW w:w="421" w:type="dxa"/>
            <w:vAlign w:val="bottom"/>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58</w:t>
            </w:r>
          </w:p>
        </w:tc>
        <w:tc>
          <w:tcPr>
            <w:tcW w:w="532" w:type="dxa"/>
            <w:vAlign w:val="bottom"/>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55</w:t>
            </w:r>
          </w:p>
        </w:tc>
        <w:tc>
          <w:tcPr>
            <w:tcW w:w="586" w:type="dxa"/>
            <w:vAlign w:val="bottom"/>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52</w:t>
            </w:r>
          </w:p>
        </w:tc>
        <w:tc>
          <w:tcPr>
            <w:tcW w:w="532" w:type="dxa"/>
            <w:vAlign w:val="bottom"/>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50</w:t>
            </w:r>
          </w:p>
        </w:tc>
        <w:tc>
          <w:tcPr>
            <w:tcW w:w="532" w:type="dxa"/>
            <w:vAlign w:val="bottom"/>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49</w:t>
            </w:r>
          </w:p>
        </w:tc>
        <w:tc>
          <w:tcPr>
            <w:tcW w:w="1552" w:type="dxa"/>
            <w:vAlign w:val="bottom"/>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60</w:t>
            </w:r>
          </w:p>
        </w:tc>
      </w:tr>
      <w:tr w:rsidR="00AA5594" w:rsidRPr="009B18CC" w:rsidTr="00BD6C39">
        <w:tc>
          <w:tcPr>
            <w:tcW w:w="1160" w:type="dxa"/>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III</w:t>
            </w:r>
          </w:p>
        </w:tc>
        <w:tc>
          <w:tcPr>
            <w:tcW w:w="638" w:type="dxa"/>
            <w:vAlign w:val="bottom"/>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96</w:t>
            </w:r>
          </w:p>
        </w:tc>
        <w:tc>
          <w:tcPr>
            <w:tcW w:w="416" w:type="dxa"/>
            <w:vAlign w:val="bottom"/>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83</w:t>
            </w:r>
          </w:p>
        </w:tc>
        <w:tc>
          <w:tcPr>
            <w:tcW w:w="474" w:type="dxa"/>
            <w:vAlign w:val="bottom"/>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74</w:t>
            </w:r>
          </w:p>
        </w:tc>
        <w:tc>
          <w:tcPr>
            <w:tcW w:w="528" w:type="dxa"/>
            <w:vAlign w:val="bottom"/>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68</w:t>
            </w:r>
          </w:p>
        </w:tc>
        <w:tc>
          <w:tcPr>
            <w:tcW w:w="421" w:type="dxa"/>
            <w:vAlign w:val="bottom"/>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63</w:t>
            </w:r>
          </w:p>
        </w:tc>
        <w:tc>
          <w:tcPr>
            <w:tcW w:w="532" w:type="dxa"/>
            <w:vAlign w:val="bottom"/>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60</w:t>
            </w:r>
          </w:p>
        </w:tc>
        <w:tc>
          <w:tcPr>
            <w:tcW w:w="586" w:type="dxa"/>
            <w:vAlign w:val="bottom"/>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57</w:t>
            </w:r>
          </w:p>
        </w:tc>
        <w:tc>
          <w:tcPr>
            <w:tcW w:w="532" w:type="dxa"/>
            <w:vAlign w:val="bottom"/>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55</w:t>
            </w:r>
          </w:p>
        </w:tc>
        <w:tc>
          <w:tcPr>
            <w:tcW w:w="532" w:type="dxa"/>
            <w:vAlign w:val="bottom"/>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54</w:t>
            </w:r>
          </w:p>
        </w:tc>
        <w:tc>
          <w:tcPr>
            <w:tcW w:w="1552" w:type="dxa"/>
            <w:vAlign w:val="bottom"/>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65</w:t>
            </w:r>
          </w:p>
        </w:tc>
      </w:tr>
      <w:tr w:rsidR="00AA5594" w:rsidRPr="009B18CC" w:rsidTr="00BD6C39">
        <w:tc>
          <w:tcPr>
            <w:tcW w:w="1160" w:type="dxa"/>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IV</w:t>
            </w:r>
          </w:p>
        </w:tc>
        <w:tc>
          <w:tcPr>
            <w:tcW w:w="638" w:type="dxa"/>
            <w:vAlign w:val="bottom"/>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103</w:t>
            </w:r>
          </w:p>
        </w:tc>
        <w:tc>
          <w:tcPr>
            <w:tcW w:w="416" w:type="dxa"/>
            <w:vAlign w:val="bottom"/>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91</w:t>
            </w:r>
          </w:p>
        </w:tc>
        <w:tc>
          <w:tcPr>
            <w:tcW w:w="474" w:type="dxa"/>
            <w:vAlign w:val="bottom"/>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83</w:t>
            </w:r>
          </w:p>
        </w:tc>
        <w:tc>
          <w:tcPr>
            <w:tcW w:w="528" w:type="dxa"/>
            <w:vAlign w:val="bottom"/>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77</w:t>
            </w:r>
          </w:p>
        </w:tc>
        <w:tc>
          <w:tcPr>
            <w:tcW w:w="421" w:type="dxa"/>
            <w:vAlign w:val="bottom"/>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73</w:t>
            </w:r>
          </w:p>
        </w:tc>
        <w:tc>
          <w:tcPr>
            <w:tcW w:w="532" w:type="dxa"/>
            <w:vAlign w:val="bottom"/>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70</w:t>
            </w:r>
          </w:p>
        </w:tc>
        <w:tc>
          <w:tcPr>
            <w:tcW w:w="586" w:type="dxa"/>
            <w:vAlign w:val="bottom"/>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68</w:t>
            </w:r>
          </w:p>
        </w:tc>
        <w:tc>
          <w:tcPr>
            <w:tcW w:w="532" w:type="dxa"/>
            <w:vAlign w:val="bottom"/>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66</w:t>
            </w:r>
          </w:p>
        </w:tc>
        <w:tc>
          <w:tcPr>
            <w:tcW w:w="532" w:type="dxa"/>
            <w:vAlign w:val="bottom"/>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64</w:t>
            </w:r>
          </w:p>
        </w:tc>
        <w:tc>
          <w:tcPr>
            <w:tcW w:w="1552" w:type="dxa"/>
            <w:vAlign w:val="bottom"/>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75</w:t>
            </w:r>
          </w:p>
        </w:tc>
      </w:tr>
    </w:tbl>
    <w:p w:rsidR="00AA5594" w:rsidRPr="009B18CC" w:rsidRDefault="00AA5594">
      <w:pPr>
        <w:pStyle w:val="ConsPlusNormal"/>
        <w:jc w:val="right"/>
        <w:outlineLvl w:val="1"/>
        <w:rPr>
          <w:rFonts w:ascii="Times New Roman" w:hAnsi="Times New Roman" w:cs="Times New Roman"/>
          <w:szCs w:val="22"/>
        </w:rPr>
      </w:pPr>
      <w:bookmarkStart w:id="20" w:name="P692"/>
      <w:bookmarkEnd w:id="20"/>
      <w:r w:rsidRPr="009B18CC">
        <w:rPr>
          <w:rFonts w:ascii="Times New Roman" w:hAnsi="Times New Roman" w:cs="Times New Roman"/>
          <w:szCs w:val="22"/>
        </w:rPr>
        <w:t>Таблица 5</w:t>
      </w:r>
    </w:p>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b/>
          <w:szCs w:val="22"/>
        </w:rPr>
        <w:t xml:space="preserve">Предельно допустимые уровни вибрации при работе с </w:t>
      </w:r>
      <w:proofErr w:type="spellStart"/>
      <w:r w:rsidRPr="009B18CC">
        <w:rPr>
          <w:rFonts w:ascii="Times New Roman" w:hAnsi="Times New Roman" w:cs="Times New Roman"/>
          <w:b/>
          <w:szCs w:val="22"/>
        </w:rPr>
        <w:t>видеодисплейными</w:t>
      </w:r>
      <w:proofErr w:type="spellEnd"/>
      <w:r w:rsidRPr="009B18CC">
        <w:rPr>
          <w:rFonts w:ascii="Times New Roman" w:hAnsi="Times New Roman" w:cs="Times New Roman"/>
          <w:b/>
          <w:szCs w:val="22"/>
        </w:rPr>
        <w:t xml:space="preserve"> терминалами, электронно-вычислительными машинами, персональными </w:t>
      </w:r>
      <w:r w:rsidRPr="009B18CC">
        <w:rPr>
          <w:rFonts w:ascii="Times New Roman" w:hAnsi="Times New Roman" w:cs="Times New Roman"/>
          <w:b/>
          <w:szCs w:val="22"/>
        </w:rPr>
        <w:lastRenderedPageBreak/>
        <w:t>электронно-вычислительными машинами и периферийными устройствами при выполнении работ в производственных помещениях, в которых работа с ними является вспомогательной</w:t>
      </w:r>
    </w:p>
    <w:p w:rsidR="00AA5594" w:rsidRPr="009B18CC" w:rsidRDefault="00AA5594">
      <w:pPr>
        <w:pStyle w:val="ConsPlusNormal"/>
        <w:jc w:val="both"/>
        <w:rPr>
          <w:rFonts w:ascii="Times New Roman" w:hAnsi="Times New Roman" w:cs="Times New Roman"/>
          <w:szCs w:val="22"/>
        </w:rPr>
      </w:pPr>
    </w:p>
    <w:tbl>
      <w:tblPr>
        <w:tblW w:w="737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20"/>
        <w:gridCol w:w="578"/>
        <w:gridCol w:w="559"/>
        <w:gridCol w:w="579"/>
        <w:gridCol w:w="559"/>
        <w:gridCol w:w="579"/>
        <w:gridCol w:w="559"/>
        <w:gridCol w:w="579"/>
        <w:gridCol w:w="559"/>
      </w:tblGrid>
      <w:tr w:rsidR="00AA5594" w:rsidRPr="009B18CC" w:rsidTr="009B18CC">
        <w:tc>
          <w:tcPr>
            <w:tcW w:w="0" w:type="auto"/>
            <w:vMerge w:val="restart"/>
            <w:vAlign w:val="center"/>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 xml:space="preserve">Среднегеометрические частоты полос, </w:t>
            </w:r>
            <w:proofErr w:type="gramStart"/>
            <w:r w:rsidRPr="009B18CC">
              <w:rPr>
                <w:rFonts w:ascii="Times New Roman" w:hAnsi="Times New Roman" w:cs="Times New Roman"/>
                <w:sz w:val="18"/>
                <w:szCs w:val="18"/>
              </w:rPr>
              <w:t>Гц</w:t>
            </w:r>
            <w:proofErr w:type="gramEnd"/>
          </w:p>
        </w:tc>
        <w:tc>
          <w:tcPr>
            <w:tcW w:w="0" w:type="auto"/>
            <w:gridSpan w:val="8"/>
            <w:vAlign w:val="center"/>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 xml:space="preserve">Предельно допустимые уровни по осям </w:t>
            </w:r>
            <w:proofErr w:type="spellStart"/>
            <w:r w:rsidRPr="009B18CC">
              <w:rPr>
                <w:rFonts w:ascii="Times New Roman" w:hAnsi="Times New Roman" w:cs="Times New Roman"/>
                <w:sz w:val="18"/>
                <w:szCs w:val="18"/>
              </w:rPr>
              <w:t>Xo</w:t>
            </w:r>
            <w:proofErr w:type="spellEnd"/>
            <w:r w:rsidRPr="009B18CC">
              <w:rPr>
                <w:rFonts w:ascii="Times New Roman" w:hAnsi="Times New Roman" w:cs="Times New Roman"/>
                <w:sz w:val="18"/>
                <w:szCs w:val="18"/>
              </w:rPr>
              <w:t xml:space="preserve">, </w:t>
            </w:r>
            <w:proofErr w:type="spellStart"/>
            <w:r w:rsidRPr="009B18CC">
              <w:rPr>
                <w:rFonts w:ascii="Times New Roman" w:hAnsi="Times New Roman" w:cs="Times New Roman"/>
                <w:sz w:val="18"/>
                <w:szCs w:val="18"/>
              </w:rPr>
              <w:t>Yo</w:t>
            </w:r>
            <w:proofErr w:type="spellEnd"/>
            <w:r w:rsidRPr="009B18CC">
              <w:rPr>
                <w:rFonts w:ascii="Times New Roman" w:hAnsi="Times New Roman" w:cs="Times New Roman"/>
                <w:sz w:val="18"/>
                <w:szCs w:val="18"/>
              </w:rPr>
              <w:t xml:space="preserve">, </w:t>
            </w:r>
            <w:proofErr w:type="spellStart"/>
            <w:r w:rsidRPr="009B18CC">
              <w:rPr>
                <w:rFonts w:ascii="Times New Roman" w:hAnsi="Times New Roman" w:cs="Times New Roman"/>
                <w:sz w:val="18"/>
                <w:szCs w:val="18"/>
              </w:rPr>
              <w:t>Zo</w:t>
            </w:r>
            <w:proofErr w:type="spellEnd"/>
          </w:p>
        </w:tc>
      </w:tr>
      <w:tr w:rsidR="00AA5594" w:rsidRPr="009B18CC" w:rsidTr="009B18CC">
        <w:tc>
          <w:tcPr>
            <w:tcW w:w="0" w:type="auto"/>
            <w:vMerge/>
          </w:tcPr>
          <w:p w:rsidR="00AA5594" w:rsidRPr="009B18CC" w:rsidRDefault="00AA5594">
            <w:pPr>
              <w:rPr>
                <w:rFonts w:ascii="Times New Roman" w:hAnsi="Times New Roman" w:cs="Times New Roman"/>
                <w:sz w:val="18"/>
                <w:szCs w:val="18"/>
              </w:rPr>
            </w:pPr>
          </w:p>
        </w:tc>
        <w:tc>
          <w:tcPr>
            <w:tcW w:w="0" w:type="auto"/>
            <w:gridSpan w:val="4"/>
            <w:vAlign w:val="center"/>
          </w:tcPr>
          <w:p w:rsidR="00AA5594" w:rsidRPr="009B18CC" w:rsidRDefault="00AA5594">
            <w:pPr>
              <w:pStyle w:val="ConsPlusNormal"/>
              <w:jc w:val="center"/>
              <w:rPr>
                <w:rFonts w:ascii="Times New Roman" w:hAnsi="Times New Roman" w:cs="Times New Roman"/>
                <w:sz w:val="18"/>
                <w:szCs w:val="18"/>
              </w:rPr>
            </w:pPr>
            <w:proofErr w:type="spellStart"/>
            <w:r w:rsidRPr="009B18CC">
              <w:rPr>
                <w:rFonts w:ascii="Times New Roman" w:hAnsi="Times New Roman" w:cs="Times New Roman"/>
                <w:sz w:val="18"/>
                <w:szCs w:val="18"/>
              </w:rPr>
              <w:t>виброускорения</w:t>
            </w:r>
            <w:proofErr w:type="spellEnd"/>
          </w:p>
        </w:tc>
        <w:tc>
          <w:tcPr>
            <w:tcW w:w="0" w:type="auto"/>
            <w:gridSpan w:val="4"/>
            <w:vAlign w:val="center"/>
          </w:tcPr>
          <w:p w:rsidR="00AA5594" w:rsidRPr="009B18CC" w:rsidRDefault="00AA5594">
            <w:pPr>
              <w:pStyle w:val="ConsPlusNormal"/>
              <w:jc w:val="center"/>
              <w:rPr>
                <w:rFonts w:ascii="Times New Roman" w:hAnsi="Times New Roman" w:cs="Times New Roman"/>
                <w:sz w:val="18"/>
                <w:szCs w:val="18"/>
              </w:rPr>
            </w:pPr>
            <w:proofErr w:type="spellStart"/>
            <w:r w:rsidRPr="009B18CC">
              <w:rPr>
                <w:rFonts w:ascii="Times New Roman" w:hAnsi="Times New Roman" w:cs="Times New Roman"/>
                <w:sz w:val="18"/>
                <w:szCs w:val="18"/>
              </w:rPr>
              <w:t>виброскорости</w:t>
            </w:r>
            <w:proofErr w:type="spellEnd"/>
          </w:p>
        </w:tc>
      </w:tr>
      <w:tr w:rsidR="00AA5594" w:rsidRPr="009B18CC" w:rsidTr="009B18CC">
        <w:tc>
          <w:tcPr>
            <w:tcW w:w="0" w:type="auto"/>
            <w:vMerge/>
          </w:tcPr>
          <w:p w:rsidR="00AA5594" w:rsidRPr="009B18CC" w:rsidRDefault="00AA5594">
            <w:pPr>
              <w:rPr>
                <w:rFonts w:ascii="Times New Roman" w:hAnsi="Times New Roman" w:cs="Times New Roman"/>
                <w:sz w:val="18"/>
                <w:szCs w:val="18"/>
              </w:rPr>
            </w:pPr>
          </w:p>
        </w:tc>
        <w:tc>
          <w:tcPr>
            <w:tcW w:w="0" w:type="auto"/>
            <w:gridSpan w:val="2"/>
            <w:vAlign w:val="center"/>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м/с</w:t>
            </w:r>
            <w:proofErr w:type="gramStart"/>
            <w:r w:rsidRPr="009B18CC">
              <w:rPr>
                <w:rFonts w:ascii="Times New Roman" w:hAnsi="Times New Roman" w:cs="Times New Roman"/>
                <w:sz w:val="18"/>
                <w:szCs w:val="18"/>
                <w:vertAlign w:val="superscript"/>
              </w:rPr>
              <w:t>2</w:t>
            </w:r>
            <w:proofErr w:type="gramEnd"/>
          </w:p>
        </w:tc>
        <w:tc>
          <w:tcPr>
            <w:tcW w:w="0" w:type="auto"/>
            <w:gridSpan w:val="2"/>
            <w:vAlign w:val="center"/>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дБ</w:t>
            </w:r>
          </w:p>
        </w:tc>
        <w:tc>
          <w:tcPr>
            <w:tcW w:w="0" w:type="auto"/>
            <w:gridSpan w:val="2"/>
            <w:vAlign w:val="center"/>
          </w:tcPr>
          <w:p w:rsidR="00AA5594" w:rsidRPr="009B18CC" w:rsidRDefault="00AA5594">
            <w:pPr>
              <w:pStyle w:val="ConsPlusNormal"/>
              <w:jc w:val="center"/>
              <w:rPr>
                <w:rFonts w:ascii="Times New Roman" w:hAnsi="Times New Roman" w:cs="Times New Roman"/>
                <w:sz w:val="18"/>
                <w:szCs w:val="18"/>
              </w:rPr>
            </w:pPr>
            <w:proofErr w:type="gramStart"/>
            <w:r w:rsidRPr="009B18CC">
              <w:rPr>
                <w:rFonts w:ascii="Times New Roman" w:hAnsi="Times New Roman" w:cs="Times New Roman"/>
                <w:sz w:val="18"/>
                <w:szCs w:val="18"/>
              </w:rPr>
              <w:t>м</w:t>
            </w:r>
            <w:proofErr w:type="gramEnd"/>
            <w:r w:rsidRPr="009B18CC">
              <w:rPr>
                <w:rFonts w:ascii="Times New Roman" w:hAnsi="Times New Roman" w:cs="Times New Roman"/>
                <w:sz w:val="18"/>
                <w:szCs w:val="18"/>
              </w:rPr>
              <w:t>/с x 10</w:t>
            </w:r>
            <w:r w:rsidRPr="009B18CC">
              <w:rPr>
                <w:rFonts w:ascii="Times New Roman" w:hAnsi="Times New Roman" w:cs="Times New Roman"/>
                <w:sz w:val="18"/>
                <w:szCs w:val="18"/>
                <w:vertAlign w:val="superscript"/>
              </w:rPr>
              <w:t>-2</w:t>
            </w:r>
          </w:p>
        </w:tc>
        <w:tc>
          <w:tcPr>
            <w:tcW w:w="0" w:type="auto"/>
            <w:gridSpan w:val="2"/>
            <w:vAlign w:val="center"/>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дБ</w:t>
            </w:r>
          </w:p>
        </w:tc>
      </w:tr>
      <w:tr w:rsidR="00AA5594" w:rsidRPr="009B18CC" w:rsidTr="009B18CC">
        <w:tc>
          <w:tcPr>
            <w:tcW w:w="0" w:type="auto"/>
            <w:vMerge/>
          </w:tcPr>
          <w:p w:rsidR="00AA5594" w:rsidRPr="009B18CC" w:rsidRDefault="00AA5594">
            <w:pPr>
              <w:rPr>
                <w:rFonts w:ascii="Times New Roman" w:hAnsi="Times New Roman" w:cs="Times New Roman"/>
                <w:sz w:val="18"/>
                <w:szCs w:val="18"/>
              </w:rPr>
            </w:pPr>
          </w:p>
        </w:tc>
        <w:tc>
          <w:tcPr>
            <w:tcW w:w="0" w:type="auto"/>
            <w:vAlign w:val="center"/>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1/3 октава</w:t>
            </w:r>
          </w:p>
        </w:tc>
        <w:tc>
          <w:tcPr>
            <w:tcW w:w="0" w:type="auto"/>
            <w:vAlign w:val="center"/>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l/l октава</w:t>
            </w:r>
          </w:p>
        </w:tc>
        <w:tc>
          <w:tcPr>
            <w:tcW w:w="0" w:type="auto"/>
            <w:vAlign w:val="center"/>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1/3 октава</w:t>
            </w:r>
          </w:p>
        </w:tc>
        <w:tc>
          <w:tcPr>
            <w:tcW w:w="0" w:type="auto"/>
            <w:vAlign w:val="center"/>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l/l октава</w:t>
            </w:r>
          </w:p>
        </w:tc>
        <w:tc>
          <w:tcPr>
            <w:tcW w:w="0" w:type="auto"/>
            <w:vAlign w:val="center"/>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1/3 октава</w:t>
            </w:r>
          </w:p>
        </w:tc>
        <w:tc>
          <w:tcPr>
            <w:tcW w:w="0" w:type="auto"/>
            <w:vAlign w:val="center"/>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l/l октава</w:t>
            </w:r>
          </w:p>
        </w:tc>
        <w:tc>
          <w:tcPr>
            <w:tcW w:w="0" w:type="auto"/>
            <w:vAlign w:val="center"/>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1/3 октава</w:t>
            </w:r>
          </w:p>
        </w:tc>
        <w:tc>
          <w:tcPr>
            <w:tcW w:w="0" w:type="auto"/>
            <w:vAlign w:val="center"/>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l/l октава</w:t>
            </w:r>
          </w:p>
        </w:tc>
      </w:tr>
      <w:tr w:rsidR="00AA5594" w:rsidRPr="009B18CC" w:rsidTr="009B18C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1,6</w:t>
            </w:r>
          </w:p>
        </w:t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0,0125</w:t>
            </w:r>
          </w:p>
        </w:tc>
        <w:tc>
          <w:tcPr>
            <w:tcW w:w="0" w:type="auto"/>
            <w:vMerge w:val="restart"/>
            <w:vAlign w:val="center"/>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0,02</w:t>
            </w:r>
          </w:p>
        </w:t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32</w:t>
            </w:r>
          </w:p>
        </w:tc>
        <w:tc>
          <w:tcPr>
            <w:tcW w:w="0" w:type="auto"/>
            <w:vMerge w:val="restart"/>
            <w:vAlign w:val="center"/>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36</w:t>
            </w:r>
          </w:p>
        </w:t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0,13</w:t>
            </w:r>
          </w:p>
        </w:tc>
        <w:tc>
          <w:tcPr>
            <w:tcW w:w="0" w:type="auto"/>
            <w:vMerge w:val="restart"/>
            <w:vAlign w:val="center"/>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0,18</w:t>
            </w:r>
          </w:p>
        </w:t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88</w:t>
            </w:r>
          </w:p>
        </w:tc>
        <w:tc>
          <w:tcPr>
            <w:tcW w:w="0" w:type="auto"/>
            <w:vMerge w:val="restart"/>
            <w:vAlign w:val="center"/>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91</w:t>
            </w:r>
          </w:p>
        </w:tc>
      </w:tr>
      <w:tr w:rsidR="00AA5594" w:rsidRPr="009B18CC" w:rsidTr="009B18C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2</w:t>
            </w:r>
          </w:p>
        </w:t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0,0112</w:t>
            </w:r>
          </w:p>
        </w:tc>
        <w:tc>
          <w:tcPr>
            <w:tcW w:w="0" w:type="auto"/>
            <w:vMerge/>
          </w:tcPr>
          <w:p w:rsidR="00AA5594" w:rsidRPr="009B18CC" w:rsidRDefault="00AA5594">
            <w:pPr>
              <w:rPr>
                <w:rFonts w:ascii="Times New Roman" w:hAnsi="Times New Roman" w:cs="Times New Roman"/>
                <w:sz w:val="18"/>
                <w:szCs w:val="18"/>
              </w:rPr>
            </w:pPr>
          </w:p>
        </w:t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31</w:t>
            </w:r>
          </w:p>
        </w:tc>
        <w:tc>
          <w:tcPr>
            <w:tcW w:w="0" w:type="auto"/>
            <w:vMerge/>
          </w:tcPr>
          <w:p w:rsidR="00AA5594" w:rsidRPr="009B18CC" w:rsidRDefault="00AA5594">
            <w:pPr>
              <w:rPr>
                <w:rFonts w:ascii="Times New Roman" w:hAnsi="Times New Roman" w:cs="Times New Roman"/>
                <w:sz w:val="18"/>
                <w:szCs w:val="18"/>
              </w:rPr>
            </w:pPr>
          </w:p>
        </w:t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0,089</w:t>
            </w:r>
          </w:p>
        </w:tc>
        <w:tc>
          <w:tcPr>
            <w:tcW w:w="0" w:type="auto"/>
            <w:vMerge/>
          </w:tcPr>
          <w:p w:rsidR="00AA5594" w:rsidRPr="009B18CC" w:rsidRDefault="00AA5594">
            <w:pPr>
              <w:rPr>
                <w:rFonts w:ascii="Times New Roman" w:hAnsi="Times New Roman" w:cs="Times New Roman"/>
                <w:sz w:val="18"/>
                <w:szCs w:val="18"/>
              </w:rPr>
            </w:pPr>
          </w:p>
        </w:t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85</w:t>
            </w:r>
          </w:p>
        </w:tc>
        <w:tc>
          <w:tcPr>
            <w:tcW w:w="0" w:type="auto"/>
            <w:vMerge/>
          </w:tcPr>
          <w:p w:rsidR="00AA5594" w:rsidRPr="009B18CC" w:rsidRDefault="00AA5594">
            <w:pPr>
              <w:rPr>
                <w:rFonts w:ascii="Times New Roman" w:hAnsi="Times New Roman" w:cs="Times New Roman"/>
                <w:sz w:val="18"/>
                <w:szCs w:val="18"/>
              </w:rPr>
            </w:pPr>
          </w:p>
        </w:tc>
      </w:tr>
      <w:tr w:rsidR="00AA5594" w:rsidRPr="009B18CC" w:rsidTr="009B18C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2,5</w:t>
            </w:r>
          </w:p>
        </w:t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0,0112</w:t>
            </w:r>
          </w:p>
        </w:tc>
        <w:tc>
          <w:tcPr>
            <w:tcW w:w="0" w:type="auto"/>
            <w:vMerge/>
          </w:tcPr>
          <w:p w:rsidR="00AA5594" w:rsidRPr="009B18CC" w:rsidRDefault="00AA5594">
            <w:pPr>
              <w:rPr>
                <w:rFonts w:ascii="Times New Roman" w:hAnsi="Times New Roman" w:cs="Times New Roman"/>
                <w:sz w:val="18"/>
                <w:szCs w:val="18"/>
              </w:rPr>
            </w:pPr>
          </w:p>
        </w:t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30</w:t>
            </w:r>
          </w:p>
        </w:tc>
        <w:tc>
          <w:tcPr>
            <w:tcW w:w="0" w:type="auto"/>
            <w:vMerge/>
          </w:tcPr>
          <w:p w:rsidR="00AA5594" w:rsidRPr="009B18CC" w:rsidRDefault="00AA5594">
            <w:pPr>
              <w:rPr>
                <w:rFonts w:ascii="Times New Roman" w:hAnsi="Times New Roman" w:cs="Times New Roman"/>
                <w:sz w:val="18"/>
                <w:szCs w:val="18"/>
              </w:rPr>
            </w:pPr>
          </w:p>
        </w:t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0,063</w:t>
            </w:r>
          </w:p>
        </w:tc>
        <w:tc>
          <w:tcPr>
            <w:tcW w:w="0" w:type="auto"/>
            <w:vMerge/>
          </w:tcPr>
          <w:p w:rsidR="00AA5594" w:rsidRPr="009B18CC" w:rsidRDefault="00AA5594">
            <w:pPr>
              <w:rPr>
                <w:rFonts w:ascii="Times New Roman" w:hAnsi="Times New Roman" w:cs="Times New Roman"/>
                <w:sz w:val="18"/>
                <w:szCs w:val="18"/>
              </w:rPr>
            </w:pPr>
          </w:p>
        </w:t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82</w:t>
            </w:r>
          </w:p>
        </w:tc>
        <w:tc>
          <w:tcPr>
            <w:tcW w:w="0" w:type="auto"/>
            <w:vMerge/>
          </w:tcPr>
          <w:p w:rsidR="00AA5594" w:rsidRPr="009B18CC" w:rsidRDefault="00AA5594">
            <w:pPr>
              <w:rPr>
                <w:rFonts w:ascii="Times New Roman" w:hAnsi="Times New Roman" w:cs="Times New Roman"/>
                <w:sz w:val="18"/>
                <w:szCs w:val="18"/>
              </w:rPr>
            </w:pPr>
          </w:p>
        </w:tc>
      </w:tr>
      <w:tr w:rsidR="00AA5594" w:rsidRPr="009B18CC" w:rsidTr="009B18C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3,15</w:t>
            </w:r>
          </w:p>
        </w:t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0,009</w:t>
            </w:r>
          </w:p>
        </w:tc>
        <w:tc>
          <w:tcPr>
            <w:tcW w:w="0" w:type="auto"/>
            <w:vMerge w:val="restart"/>
            <w:vAlign w:val="center"/>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0,014</w:t>
            </w:r>
          </w:p>
        </w:t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29</w:t>
            </w:r>
          </w:p>
        </w:tc>
        <w:tc>
          <w:tcPr>
            <w:tcW w:w="0" w:type="auto"/>
            <w:vMerge w:val="restart"/>
            <w:vAlign w:val="center"/>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33</w:t>
            </w:r>
          </w:p>
        </w:t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0,0445</w:t>
            </w:r>
          </w:p>
        </w:tc>
        <w:tc>
          <w:tcPr>
            <w:tcW w:w="0" w:type="auto"/>
            <w:vMerge w:val="restart"/>
            <w:vAlign w:val="center"/>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0,063</w:t>
            </w:r>
          </w:p>
        </w:t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79</w:t>
            </w:r>
          </w:p>
        </w:tc>
        <w:tc>
          <w:tcPr>
            <w:tcW w:w="0" w:type="auto"/>
            <w:vMerge w:val="restart"/>
            <w:vAlign w:val="center"/>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82</w:t>
            </w:r>
          </w:p>
        </w:tc>
      </w:tr>
      <w:tr w:rsidR="00AA5594" w:rsidRPr="009B18CC" w:rsidTr="009B18C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4</w:t>
            </w:r>
          </w:p>
        </w:t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0,008</w:t>
            </w:r>
          </w:p>
        </w:tc>
        <w:tc>
          <w:tcPr>
            <w:tcW w:w="0" w:type="auto"/>
            <w:vMerge/>
          </w:tcPr>
          <w:p w:rsidR="00AA5594" w:rsidRPr="009B18CC" w:rsidRDefault="00AA5594">
            <w:pPr>
              <w:rPr>
                <w:rFonts w:ascii="Times New Roman" w:hAnsi="Times New Roman" w:cs="Times New Roman"/>
                <w:sz w:val="18"/>
                <w:szCs w:val="18"/>
              </w:rPr>
            </w:pPr>
          </w:p>
        </w:t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28</w:t>
            </w:r>
          </w:p>
        </w:tc>
        <w:tc>
          <w:tcPr>
            <w:tcW w:w="0" w:type="auto"/>
            <w:vMerge/>
          </w:tcPr>
          <w:p w:rsidR="00AA5594" w:rsidRPr="009B18CC" w:rsidRDefault="00AA5594">
            <w:pPr>
              <w:rPr>
                <w:rFonts w:ascii="Times New Roman" w:hAnsi="Times New Roman" w:cs="Times New Roman"/>
                <w:sz w:val="18"/>
                <w:szCs w:val="18"/>
              </w:rPr>
            </w:pPr>
          </w:p>
        </w:t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0,032</w:t>
            </w:r>
          </w:p>
        </w:tc>
        <w:tc>
          <w:tcPr>
            <w:tcW w:w="0" w:type="auto"/>
            <w:vMerge/>
          </w:tcPr>
          <w:p w:rsidR="00AA5594" w:rsidRPr="009B18CC" w:rsidRDefault="00AA5594">
            <w:pPr>
              <w:rPr>
                <w:rFonts w:ascii="Times New Roman" w:hAnsi="Times New Roman" w:cs="Times New Roman"/>
                <w:sz w:val="18"/>
                <w:szCs w:val="18"/>
              </w:rPr>
            </w:pPr>
          </w:p>
        </w:t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76</w:t>
            </w:r>
          </w:p>
        </w:tc>
        <w:tc>
          <w:tcPr>
            <w:tcW w:w="0" w:type="auto"/>
            <w:vMerge/>
          </w:tcPr>
          <w:p w:rsidR="00AA5594" w:rsidRPr="009B18CC" w:rsidRDefault="00AA5594">
            <w:pPr>
              <w:rPr>
                <w:rFonts w:ascii="Times New Roman" w:hAnsi="Times New Roman" w:cs="Times New Roman"/>
                <w:sz w:val="18"/>
                <w:szCs w:val="18"/>
              </w:rPr>
            </w:pPr>
          </w:p>
        </w:tc>
      </w:tr>
      <w:tr w:rsidR="00AA5594" w:rsidRPr="009B18CC" w:rsidTr="009B18C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5</w:t>
            </w:r>
          </w:p>
        </w:t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0,008</w:t>
            </w:r>
          </w:p>
        </w:tc>
        <w:tc>
          <w:tcPr>
            <w:tcW w:w="0" w:type="auto"/>
            <w:vMerge/>
          </w:tcPr>
          <w:p w:rsidR="00AA5594" w:rsidRPr="009B18CC" w:rsidRDefault="00AA5594">
            <w:pPr>
              <w:rPr>
                <w:rFonts w:ascii="Times New Roman" w:hAnsi="Times New Roman" w:cs="Times New Roman"/>
                <w:sz w:val="18"/>
                <w:szCs w:val="18"/>
              </w:rPr>
            </w:pPr>
          </w:p>
        </w:t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28</w:t>
            </w:r>
          </w:p>
        </w:tc>
        <w:tc>
          <w:tcPr>
            <w:tcW w:w="0" w:type="auto"/>
            <w:vMerge/>
          </w:tcPr>
          <w:p w:rsidR="00AA5594" w:rsidRPr="009B18CC" w:rsidRDefault="00AA5594">
            <w:pPr>
              <w:rPr>
                <w:rFonts w:ascii="Times New Roman" w:hAnsi="Times New Roman" w:cs="Times New Roman"/>
                <w:sz w:val="18"/>
                <w:szCs w:val="18"/>
              </w:rPr>
            </w:pPr>
          </w:p>
        </w:t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0,025</w:t>
            </w:r>
          </w:p>
        </w:tc>
        <w:tc>
          <w:tcPr>
            <w:tcW w:w="0" w:type="auto"/>
            <w:vMerge/>
          </w:tcPr>
          <w:p w:rsidR="00AA5594" w:rsidRPr="009B18CC" w:rsidRDefault="00AA5594">
            <w:pPr>
              <w:rPr>
                <w:rFonts w:ascii="Times New Roman" w:hAnsi="Times New Roman" w:cs="Times New Roman"/>
                <w:sz w:val="18"/>
                <w:szCs w:val="18"/>
              </w:rPr>
            </w:pPr>
          </w:p>
        </w:t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74</w:t>
            </w:r>
          </w:p>
        </w:tc>
        <w:tc>
          <w:tcPr>
            <w:tcW w:w="0" w:type="auto"/>
            <w:vMerge/>
          </w:tcPr>
          <w:p w:rsidR="00AA5594" w:rsidRPr="009B18CC" w:rsidRDefault="00AA5594">
            <w:pPr>
              <w:rPr>
                <w:rFonts w:ascii="Times New Roman" w:hAnsi="Times New Roman" w:cs="Times New Roman"/>
                <w:sz w:val="18"/>
                <w:szCs w:val="18"/>
              </w:rPr>
            </w:pPr>
          </w:p>
        </w:tc>
      </w:tr>
      <w:tr w:rsidR="00AA5594" w:rsidRPr="009B18CC" w:rsidTr="009B18C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6,3</w:t>
            </w:r>
          </w:p>
        </w:t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0,008</w:t>
            </w:r>
          </w:p>
        </w:tc>
        <w:tc>
          <w:tcPr>
            <w:tcW w:w="0" w:type="auto"/>
            <w:vMerge w:val="restart"/>
            <w:vAlign w:val="center"/>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0,014</w:t>
            </w:r>
          </w:p>
        </w:t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28</w:t>
            </w:r>
          </w:p>
        </w:tc>
        <w:tc>
          <w:tcPr>
            <w:tcW w:w="0" w:type="auto"/>
            <w:vMerge w:val="restart"/>
            <w:vAlign w:val="center"/>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33</w:t>
            </w:r>
          </w:p>
        </w:t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0,02</w:t>
            </w:r>
          </w:p>
        </w:tc>
        <w:tc>
          <w:tcPr>
            <w:tcW w:w="0" w:type="auto"/>
            <w:vMerge w:val="restart"/>
            <w:vAlign w:val="center"/>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0,032</w:t>
            </w:r>
          </w:p>
        </w:t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72</w:t>
            </w:r>
          </w:p>
        </w:tc>
        <w:tc>
          <w:tcPr>
            <w:tcW w:w="0" w:type="auto"/>
            <w:vMerge w:val="restart"/>
            <w:vAlign w:val="center"/>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76</w:t>
            </w:r>
          </w:p>
        </w:tc>
      </w:tr>
      <w:tr w:rsidR="00AA5594" w:rsidRPr="009B18CC" w:rsidTr="009B18C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8</w:t>
            </w:r>
          </w:p>
        </w:t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0,008</w:t>
            </w:r>
          </w:p>
        </w:tc>
        <w:tc>
          <w:tcPr>
            <w:tcW w:w="0" w:type="auto"/>
            <w:vMerge/>
          </w:tcPr>
          <w:p w:rsidR="00AA5594" w:rsidRPr="009B18CC" w:rsidRDefault="00AA5594">
            <w:pPr>
              <w:rPr>
                <w:rFonts w:ascii="Times New Roman" w:hAnsi="Times New Roman" w:cs="Times New Roman"/>
                <w:sz w:val="18"/>
                <w:szCs w:val="18"/>
              </w:rPr>
            </w:pPr>
          </w:p>
        </w:t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28</w:t>
            </w:r>
          </w:p>
        </w:tc>
        <w:tc>
          <w:tcPr>
            <w:tcW w:w="0" w:type="auto"/>
            <w:vMerge/>
          </w:tcPr>
          <w:p w:rsidR="00AA5594" w:rsidRPr="009B18CC" w:rsidRDefault="00AA5594">
            <w:pPr>
              <w:rPr>
                <w:rFonts w:ascii="Times New Roman" w:hAnsi="Times New Roman" w:cs="Times New Roman"/>
                <w:sz w:val="18"/>
                <w:szCs w:val="18"/>
              </w:rPr>
            </w:pPr>
          </w:p>
        </w:t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0,016</w:t>
            </w:r>
          </w:p>
        </w:tc>
        <w:tc>
          <w:tcPr>
            <w:tcW w:w="0" w:type="auto"/>
            <w:vMerge/>
          </w:tcPr>
          <w:p w:rsidR="00AA5594" w:rsidRPr="009B18CC" w:rsidRDefault="00AA5594">
            <w:pPr>
              <w:rPr>
                <w:rFonts w:ascii="Times New Roman" w:hAnsi="Times New Roman" w:cs="Times New Roman"/>
                <w:sz w:val="18"/>
                <w:szCs w:val="18"/>
              </w:rPr>
            </w:pPr>
          </w:p>
        </w:t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70</w:t>
            </w:r>
          </w:p>
        </w:tc>
        <w:tc>
          <w:tcPr>
            <w:tcW w:w="0" w:type="auto"/>
            <w:vMerge/>
          </w:tcPr>
          <w:p w:rsidR="00AA5594" w:rsidRPr="009B18CC" w:rsidRDefault="00AA5594">
            <w:pPr>
              <w:rPr>
                <w:rFonts w:ascii="Times New Roman" w:hAnsi="Times New Roman" w:cs="Times New Roman"/>
                <w:sz w:val="18"/>
                <w:szCs w:val="18"/>
              </w:rPr>
            </w:pPr>
          </w:p>
        </w:tc>
      </w:tr>
      <w:tr w:rsidR="00AA5594" w:rsidRPr="009B18CC" w:rsidTr="009B18C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10</w:t>
            </w:r>
          </w:p>
        </w:t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0,01</w:t>
            </w:r>
          </w:p>
        </w:tc>
        <w:tc>
          <w:tcPr>
            <w:tcW w:w="0" w:type="auto"/>
            <w:vMerge/>
          </w:tcPr>
          <w:p w:rsidR="00AA5594" w:rsidRPr="009B18CC" w:rsidRDefault="00AA5594">
            <w:pPr>
              <w:rPr>
                <w:rFonts w:ascii="Times New Roman" w:hAnsi="Times New Roman" w:cs="Times New Roman"/>
                <w:sz w:val="18"/>
                <w:szCs w:val="18"/>
              </w:rPr>
            </w:pPr>
          </w:p>
        </w:t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30</w:t>
            </w:r>
          </w:p>
        </w:tc>
        <w:tc>
          <w:tcPr>
            <w:tcW w:w="0" w:type="auto"/>
            <w:vMerge/>
          </w:tcPr>
          <w:p w:rsidR="00AA5594" w:rsidRPr="009B18CC" w:rsidRDefault="00AA5594">
            <w:pPr>
              <w:rPr>
                <w:rFonts w:ascii="Times New Roman" w:hAnsi="Times New Roman" w:cs="Times New Roman"/>
                <w:sz w:val="18"/>
                <w:szCs w:val="18"/>
              </w:rPr>
            </w:pPr>
          </w:p>
        </w:t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0,016</w:t>
            </w:r>
          </w:p>
        </w:tc>
        <w:tc>
          <w:tcPr>
            <w:tcW w:w="0" w:type="auto"/>
            <w:vMerge/>
          </w:tcPr>
          <w:p w:rsidR="00AA5594" w:rsidRPr="009B18CC" w:rsidRDefault="00AA5594">
            <w:pPr>
              <w:rPr>
                <w:rFonts w:ascii="Times New Roman" w:hAnsi="Times New Roman" w:cs="Times New Roman"/>
                <w:sz w:val="18"/>
                <w:szCs w:val="18"/>
              </w:rPr>
            </w:pPr>
          </w:p>
        </w:t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70</w:t>
            </w:r>
          </w:p>
        </w:tc>
        <w:tc>
          <w:tcPr>
            <w:tcW w:w="0" w:type="auto"/>
            <w:vMerge/>
          </w:tcPr>
          <w:p w:rsidR="00AA5594" w:rsidRPr="009B18CC" w:rsidRDefault="00AA5594">
            <w:pPr>
              <w:rPr>
                <w:rFonts w:ascii="Times New Roman" w:hAnsi="Times New Roman" w:cs="Times New Roman"/>
                <w:sz w:val="18"/>
                <w:szCs w:val="18"/>
              </w:rPr>
            </w:pPr>
          </w:p>
        </w:tc>
      </w:tr>
      <w:tr w:rsidR="00AA5594" w:rsidRPr="009B18CC" w:rsidTr="009B18C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12,5</w:t>
            </w:r>
          </w:p>
        </w:t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0,0125</w:t>
            </w:r>
          </w:p>
        </w:tc>
        <w:tc>
          <w:tcPr>
            <w:tcW w:w="0" w:type="auto"/>
            <w:vMerge w:val="restart"/>
            <w:vAlign w:val="center"/>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0,028</w:t>
            </w:r>
          </w:p>
        </w:t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32</w:t>
            </w:r>
          </w:p>
        </w:tc>
        <w:tc>
          <w:tcPr>
            <w:tcW w:w="0" w:type="auto"/>
            <w:vMerge w:val="restart"/>
            <w:vAlign w:val="center"/>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39</w:t>
            </w:r>
          </w:p>
        </w:t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0,016</w:t>
            </w:r>
          </w:p>
        </w:tc>
        <w:tc>
          <w:tcPr>
            <w:tcW w:w="0" w:type="auto"/>
            <w:vMerge w:val="restart"/>
            <w:vAlign w:val="center"/>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0,028</w:t>
            </w:r>
          </w:p>
        </w:t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70</w:t>
            </w:r>
          </w:p>
        </w:tc>
        <w:tc>
          <w:tcPr>
            <w:tcW w:w="0" w:type="auto"/>
            <w:vMerge w:val="restart"/>
            <w:vAlign w:val="center"/>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75</w:t>
            </w:r>
          </w:p>
        </w:tc>
      </w:tr>
      <w:tr w:rsidR="00AA5594" w:rsidRPr="009B18CC" w:rsidTr="009B18C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16</w:t>
            </w:r>
          </w:p>
        </w:t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0,016</w:t>
            </w:r>
          </w:p>
        </w:tc>
        <w:tc>
          <w:tcPr>
            <w:tcW w:w="0" w:type="auto"/>
            <w:vMerge/>
          </w:tcPr>
          <w:p w:rsidR="00AA5594" w:rsidRPr="009B18CC" w:rsidRDefault="00AA5594">
            <w:pPr>
              <w:rPr>
                <w:rFonts w:ascii="Times New Roman" w:hAnsi="Times New Roman" w:cs="Times New Roman"/>
                <w:sz w:val="18"/>
                <w:szCs w:val="18"/>
              </w:rPr>
            </w:pPr>
          </w:p>
        </w:t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34</w:t>
            </w:r>
          </w:p>
        </w:tc>
        <w:tc>
          <w:tcPr>
            <w:tcW w:w="0" w:type="auto"/>
            <w:vMerge/>
          </w:tcPr>
          <w:p w:rsidR="00AA5594" w:rsidRPr="009B18CC" w:rsidRDefault="00AA5594">
            <w:pPr>
              <w:rPr>
                <w:rFonts w:ascii="Times New Roman" w:hAnsi="Times New Roman" w:cs="Times New Roman"/>
                <w:sz w:val="18"/>
                <w:szCs w:val="18"/>
              </w:rPr>
            </w:pPr>
          </w:p>
        </w:t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0,016</w:t>
            </w:r>
          </w:p>
        </w:tc>
        <w:tc>
          <w:tcPr>
            <w:tcW w:w="0" w:type="auto"/>
            <w:vMerge/>
          </w:tcPr>
          <w:p w:rsidR="00AA5594" w:rsidRPr="009B18CC" w:rsidRDefault="00AA5594">
            <w:pPr>
              <w:rPr>
                <w:rFonts w:ascii="Times New Roman" w:hAnsi="Times New Roman" w:cs="Times New Roman"/>
                <w:sz w:val="18"/>
                <w:szCs w:val="18"/>
              </w:rPr>
            </w:pPr>
          </w:p>
        </w:t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70</w:t>
            </w:r>
          </w:p>
        </w:tc>
        <w:tc>
          <w:tcPr>
            <w:tcW w:w="0" w:type="auto"/>
            <w:vMerge/>
          </w:tcPr>
          <w:p w:rsidR="00AA5594" w:rsidRPr="009B18CC" w:rsidRDefault="00AA5594">
            <w:pPr>
              <w:rPr>
                <w:rFonts w:ascii="Times New Roman" w:hAnsi="Times New Roman" w:cs="Times New Roman"/>
                <w:sz w:val="18"/>
                <w:szCs w:val="18"/>
              </w:rPr>
            </w:pPr>
          </w:p>
        </w:tc>
      </w:tr>
      <w:tr w:rsidR="00AA5594" w:rsidRPr="009B18CC" w:rsidTr="009B18C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20</w:t>
            </w:r>
          </w:p>
        </w:t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0,0196</w:t>
            </w:r>
          </w:p>
        </w:tc>
        <w:tc>
          <w:tcPr>
            <w:tcW w:w="0" w:type="auto"/>
            <w:vMerge/>
          </w:tcPr>
          <w:p w:rsidR="00AA5594" w:rsidRPr="009B18CC" w:rsidRDefault="00AA5594">
            <w:pPr>
              <w:rPr>
                <w:rFonts w:ascii="Times New Roman" w:hAnsi="Times New Roman" w:cs="Times New Roman"/>
                <w:sz w:val="18"/>
                <w:szCs w:val="18"/>
              </w:rPr>
            </w:pPr>
          </w:p>
        </w:t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36</w:t>
            </w:r>
          </w:p>
        </w:tc>
        <w:tc>
          <w:tcPr>
            <w:tcW w:w="0" w:type="auto"/>
            <w:vMerge/>
          </w:tcPr>
          <w:p w:rsidR="00AA5594" w:rsidRPr="009B18CC" w:rsidRDefault="00AA5594">
            <w:pPr>
              <w:rPr>
                <w:rFonts w:ascii="Times New Roman" w:hAnsi="Times New Roman" w:cs="Times New Roman"/>
                <w:sz w:val="18"/>
                <w:szCs w:val="18"/>
              </w:rPr>
            </w:pPr>
          </w:p>
        </w:t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0,016</w:t>
            </w:r>
          </w:p>
        </w:tc>
        <w:tc>
          <w:tcPr>
            <w:tcW w:w="0" w:type="auto"/>
            <w:vMerge/>
          </w:tcPr>
          <w:p w:rsidR="00AA5594" w:rsidRPr="009B18CC" w:rsidRDefault="00AA5594">
            <w:pPr>
              <w:rPr>
                <w:rFonts w:ascii="Times New Roman" w:hAnsi="Times New Roman" w:cs="Times New Roman"/>
                <w:sz w:val="18"/>
                <w:szCs w:val="18"/>
              </w:rPr>
            </w:pPr>
          </w:p>
        </w:t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70</w:t>
            </w:r>
          </w:p>
        </w:tc>
        <w:tc>
          <w:tcPr>
            <w:tcW w:w="0" w:type="auto"/>
            <w:vMerge/>
          </w:tcPr>
          <w:p w:rsidR="00AA5594" w:rsidRPr="009B18CC" w:rsidRDefault="00AA5594">
            <w:pPr>
              <w:rPr>
                <w:rFonts w:ascii="Times New Roman" w:hAnsi="Times New Roman" w:cs="Times New Roman"/>
                <w:sz w:val="18"/>
                <w:szCs w:val="18"/>
              </w:rPr>
            </w:pPr>
          </w:p>
        </w:tc>
      </w:tr>
      <w:tr w:rsidR="00AA5594" w:rsidRPr="009B18CC" w:rsidTr="009B18C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25</w:t>
            </w:r>
          </w:p>
        </w:t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0,025</w:t>
            </w:r>
          </w:p>
        </w:tc>
        <w:tc>
          <w:tcPr>
            <w:tcW w:w="0" w:type="auto"/>
            <w:vMerge w:val="restart"/>
            <w:vAlign w:val="center"/>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0,056</w:t>
            </w:r>
          </w:p>
        </w:t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38</w:t>
            </w:r>
          </w:p>
        </w:tc>
        <w:tc>
          <w:tcPr>
            <w:tcW w:w="0" w:type="auto"/>
            <w:vMerge w:val="restart"/>
            <w:vAlign w:val="center"/>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45</w:t>
            </w:r>
          </w:p>
        </w:t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0,016</w:t>
            </w:r>
          </w:p>
        </w:tc>
        <w:tc>
          <w:tcPr>
            <w:tcW w:w="0" w:type="auto"/>
            <w:vMerge w:val="restart"/>
            <w:vAlign w:val="center"/>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0,028</w:t>
            </w:r>
          </w:p>
        </w:t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70</w:t>
            </w:r>
          </w:p>
        </w:tc>
        <w:tc>
          <w:tcPr>
            <w:tcW w:w="0" w:type="auto"/>
            <w:vMerge w:val="restart"/>
            <w:vAlign w:val="center"/>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75</w:t>
            </w:r>
          </w:p>
        </w:tc>
      </w:tr>
      <w:tr w:rsidR="00AA5594" w:rsidRPr="009B18CC" w:rsidTr="009B18C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31,5</w:t>
            </w:r>
          </w:p>
        </w:t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0,0315</w:t>
            </w:r>
          </w:p>
        </w:tc>
        <w:tc>
          <w:tcPr>
            <w:tcW w:w="0" w:type="auto"/>
            <w:vMerge/>
          </w:tcPr>
          <w:p w:rsidR="00AA5594" w:rsidRPr="009B18CC" w:rsidRDefault="00AA5594">
            <w:pPr>
              <w:rPr>
                <w:rFonts w:ascii="Times New Roman" w:hAnsi="Times New Roman" w:cs="Times New Roman"/>
                <w:sz w:val="18"/>
                <w:szCs w:val="18"/>
              </w:rPr>
            </w:pPr>
          </w:p>
        </w:t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40</w:t>
            </w:r>
          </w:p>
        </w:tc>
        <w:tc>
          <w:tcPr>
            <w:tcW w:w="0" w:type="auto"/>
            <w:vMerge/>
          </w:tcPr>
          <w:p w:rsidR="00AA5594" w:rsidRPr="009B18CC" w:rsidRDefault="00AA5594">
            <w:pPr>
              <w:rPr>
                <w:rFonts w:ascii="Times New Roman" w:hAnsi="Times New Roman" w:cs="Times New Roman"/>
                <w:sz w:val="18"/>
                <w:szCs w:val="18"/>
              </w:rPr>
            </w:pPr>
          </w:p>
        </w:t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0,016</w:t>
            </w:r>
          </w:p>
        </w:tc>
        <w:tc>
          <w:tcPr>
            <w:tcW w:w="0" w:type="auto"/>
            <w:vMerge/>
          </w:tcPr>
          <w:p w:rsidR="00AA5594" w:rsidRPr="009B18CC" w:rsidRDefault="00AA5594">
            <w:pPr>
              <w:rPr>
                <w:rFonts w:ascii="Times New Roman" w:hAnsi="Times New Roman" w:cs="Times New Roman"/>
                <w:sz w:val="18"/>
                <w:szCs w:val="18"/>
              </w:rPr>
            </w:pPr>
          </w:p>
        </w:t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70</w:t>
            </w:r>
          </w:p>
        </w:tc>
        <w:tc>
          <w:tcPr>
            <w:tcW w:w="0" w:type="auto"/>
            <w:vMerge/>
          </w:tcPr>
          <w:p w:rsidR="00AA5594" w:rsidRPr="009B18CC" w:rsidRDefault="00AA5594">
            <w:pPr>
              <w:rPr>
                <w:rFonts w:ascii="Times New Roman" w:hAnsi="Times New Roman" w:cs="Times New Roman"/>
                <w:sz w:val="18"/>
                <w:szCs w:val="18"/>
              </w:rPr>
            </w:pPr>
          </w:p>
        </w:tc>
      </w:tr>
      <w:tr w:rsidR="00AA5594" w:rsidRPr="009B18CC" w:rsidTr="009B18C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40</w:t>
            </w:r>
          </w:p>
        </w:t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0,04</w:t>
            </w:r>
          </w:p>
        </w:tc>
        <w:tc>
          <w:tcPr>
            <w:tcW w:w="0" w:type="auto"/>
            <w:vMerge/>
          </w:tcPr>
          <w:p w:rsidR="00AA5594" w:rsidRPr="009B18CC" w:rsidRDefault="00AA5594">
            <w:pPr>
              <w:rPr>
                <w:rFonts w:ascii="Times New Roman" w:hAnsi="Times New Roman" w:cs="Times New Roman"/>
                <w:sz w:val="18"/>
                <w:szCs w:val="18"/>
              </w:rPr>
            </w:pPr>
          </w:p>
        </w:t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42</w:t>
            </w:r>
          </w:p>
        </w:tc>
        <w:tc>
          <w:tcPr>
            <w:tcW w:w="0" w:type="auto"/>
            <w:vMerge/>
          </w:tcPr>
          <w:p w:rsidR="00AA5594" w:rsidRPr="009B18CC" w:rsidRDefault="00AA5594">
            <w:pPr>
              <w:rPr>
                <w:rFonts w:ascii="Times New Roman" w:hAnsi="Times New Roman" w:cs="Times New Roman"/>
                <w:sz w:val="18"/>
                <w:szCs w:val="18"/>
              </w:rPr>
            </w:pPr>
          </w:p>
        </w:t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0,016</w:t>
            </w:r>
          </w:p>
        </w:tc>
        <w:tc>
          <w:tcPr>
            <w:tcW w:w="0" w:type="auto"/>
            <w:vMerge/>
          </w:tcPr>
          <w:p w:rsidR="00AA5594" w:rsidRPr="009B18CC" w:rsidRDefault="00AA5594">
            <w:pPr>
              <w:rPr>
                <w:rFonts w:ascii="Times New Roman" w:hAnsi="Times New Roman" w:cs="Times New Roman"/>
                <w:sz w:val="18"/>
                <w:szCs w:val="18"/>
              </w:rPr>
            </w:pPr>
          </w:p>
        </w:t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70</w:t>
            </w:r>
          </w:p>
        </w:tc>
        <w:tc>
          <w:tcPr>
            <w:tcW w:w="0" w:type="auto"/>
            <w:vMerge/>
          </w:tcPr>
          <w:p w:rsidR="00AA5594" w:rsidRPr="009B18CC" w:rsidRDefault="00AA5594">
            <w:pPr>
              <w:rPr>
                <w:rFonts w:ascii="Times New Roman" w:hAnsi="Times New Roman" w:cs="Times New Roman"/>
                <w:sz w:val="18"/>
                <w:szCs w:val="18"/>
              </w:rPr>
            </w:pPr>
          </w:p>
        </w:tc>
      </w:tr>
      <w:tr w:rsidR="00AA5594" w:rsidRPr="009B18CC" w:rsidTr="009B18C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50</w:t>
            </w:r>
          </w:p>
        </w:t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0,05</w:t>
            </w:r>
          </w:p>
        </w:tc>
        <w:tc>
          <w:tcPr>
            <w:tcW w:w="0" w:type="auto"/>
            <w:vMerge w:val="restart"/>
            <w:vAlign w:val="center"/>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0,112</w:t>
            </w:r>
          </w:p>
        </w:t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44</w:t>
            </w:r>
          </w:p>
        </w:tc>
        <w:tc>
          <w:tcPr>
            <w:tcW w:w="0" w:type="auto"/>
            <w:vMerge w:val="restart"/>
            <w:vAlign w:val="center"/>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51</w:t>
            </w:r>
          </w:p>
        </w:t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0,016</w:t>
            </w:r>
          </w:p>
        </w:tc>
        <w:tc>
          <w:tcPr>
            <w:tcW w:w="0" w:type="auto"/>
            <w:vMerge w:val="restart"/>
            <w:vAlign w:val="center"/>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0,028</w:t>
            </w:r>
          </w:p>
        </w:t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70</w:t>
            </w:r>
          </w:p>
        </w:tc>
        <w:tc>
          <w:tcPr>
            <w:tcW w:w="0" w:type="auto"/>
            <w:vMerge w:val="restart"/>
            <w:vAlign w:val="center"/>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75</w:t>
            </w:r>
          </w:p>
        </w:tc>
      </w:tr>
      <w:tr w:rsidR="00AA5594" w:rsidRPr="009B18CC" w:rsidTr="009B18C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63</w:t>
            </w:r>
          </w:p>
        </w:t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0,063</w:t>
            </w:r>
          </w:p>
        </w:tc>
        <w:tc>
          <w:tcPr>
            <w:tcW w:w="0" w:type="auto"/>
            <w:vMerge/>
          </w:tcPr>
          <w:p w:rsidR="00AA5594" w:rsidRPr="009B18CC" w:rsidRDefault="00AA5594">
            <w:pPr>
              <w:rPr>
                <w:rFonts w:ascii="Times New Roman" w:hAnsi="Times New Roman" w:cs="Times New Roman"/>
                <w:sz w:val="18"/>
                <w:szCs w:val="18"/>
              </w:rPr>
            </w:pPr>
          </w:p>
        </w:t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46</w:t>
            </w:r>
          </w:p>
        </w:tc>
        <w:tc>
          <w:tcPr>
            <w:tcW w:w="0" w:type="auto"/>
            <w:vMerge/>
          </w:tcPr>
          <w:p w:rsidR="00AA5594" w:rsidRPr="009B18CC" w:rsidRDefault="00AA5594">
            <w:pPr>
              <w:rPr>
                <w:rFonts w:ascii="Times New Roman" w:hAnsi="Times New Roman" w:cs="Times New Roman"/>
                <w:sz w:val="18"/>
                <w:szCs w:val="18"/>
              </w:rPr>
            </w:pPr>
          </w:p>
        </w:t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0,016</w:t>
            </w:r>
          </w:p>
        </w:tc>
        <w:tc>
          <w:tcPr>
            <w:tcW w:w="0" w:type="auto"/>
            <w:vMerge/>
          </w:tcPr>
          <w:p w:rsidR="00AA5594" w:rsidRPr="009B18CC" w:rsidRDefault="00AA5594">
            <w:pPr>
              <w:rPr>
                <w:rFonts w:ascii="Times New Roman" w:hAnsi="Times New Roman" w:cs="Times New Roman"/>
                <w:sz w:val="18"/>
                <w:szCs w:val="18"/>
              </w:rPr>
            </w:pPr>
          </w:p>
        </w:t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70</w:t>
            </w:r>
          </w:p>
        </w:tc>
        <w:tc>
          <w:tcPr>
            <w:tcW w:w="0" w:type="auto"/>
            <w:vMerge/>
          </w:tcPr>
          <w:p w:rsidR="00AA5594" w:rsidRPr="009B18CC" w:rsidRDefault="00AA5594">
            <w:pPr>
              <w:rPr>
                <w:rFonts w:ascii="Times New Roman" w:hAnsi="Times New Roman" w:cs="Times New Roman"/>
                <w:sz w:val="18"/>
                <w:szCs w:val="18"/>
              </w:rPr>
            </w:pPr>
          </w:p>
        </w:tc>
      </w:tr>
      <w:tr w:rsidR="00AA5594" w:rsidRPr="009B18CC" w:rsidTr="009B18C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80</w:t>
            </w:r>
          </w:p>
        </w:t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0,08</w:t>
            </w:r>
          </w:p>
        </w:tc>
        <w:tc>
          <w:tcPr>
            <w:tcW w:w="0" w:type="auto"/>
            <w:vMerge/>
          </w:tcPr>
          <w:p w:rsidR="00AA5594" w:rsidRPr="009B18CC" w:rsidRDefault="00AA5594">
            <w:pPr>
              <w:rPr>
                <w:rFonts w:ascii="Times New Roman" w:hAnsi="Times New Roman" w:cs="Times New Roman"/>
                <w:sz w:val="18"/>
                <w:szCs w:val="18"/>
              </w:rPr>
            </w:pPr>
          </w:p>
        </w:t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48</w:t>
            </w:r>
          </w:p>
        </w:tc>
        <w:tc>
          <w:tcPr>
            <w:tcW w:w="0" w:type="auto"/>
            <w:vMerge/>
          </w:tcPr>
          <w:p w:rsidR="00AA5594" w:rsidRPr="009B18CC" w:rsidRDefault="00AA5594">
            <w:pPr>
              <w:rPr>
                <w:rFonts w:ascii="Times New Roman" w:hAnsi="Times New Roman" w:cs="Times New Roman"/>
                <w:sz w:val="18"/>
                <w:szCs w:val="18"/>
              </w:rPr>
            </w:pPr>
          </w:p>
        </w:t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0,016</w:t>
            </w:r>
          </w:p>
        </w:tc>
        <w:tc>
          <w:tcPr>
            <w:tcW w:w="0" w:type="auto"/>
            <w:vMerge/>
          </w:tcPr>
          <w:p w:rsidR="00AA5594" w:rsidRPr="009B18CC" w:rsidRDefault="00AA5594">
            <w:pPr>
              <w:rPr>
                <w:rFonts w:ascii="Times New Roman" w:hAnsi="Times New Roman" w:cs="Times New Roman"/>
                <w:sz w:val="18"/>
                <w:szCs w:val="18"/>
              </w:rPr>
            </w:pPr>
          </w:p>
        </w:tc>
        <w:tc>
          <w:tcPr>
            <w:tcW w:w="0" w:type="auto"/>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70</w:t>
            </w:r>
          </w:p>
        </w:tc>
        <w:tc>
          <w:tcPr>
            <w:tcW w:w="0" w:type="auto"/>
            <w:vMerge/>
          </w:tcPr>
          <w:p w:rsidR="00AA5594" w:rsidRPr="009B18CC" w:rsidRDefault="00AA5594">
            <w:pPr>
              <w:rPr>
                <w:rFonts w:ascii="Times New Roman" w:hAnsi="Times New Roman" w:cs="Times New Roman"/>
                <w:sz w:val="18"/>
                <w:szCs w:val="18"/>
              </w:rPr>
            </w:pPr>
          </w:p>
        </w:tc>
      </w:tr>
      <w:tr w:rsidR="00AA5594" w:rsidRPr="009B18CC" w:rsidTr="009B18CC">
        <w:tc>
          <w:tcPr>
            <w:tcW w:w="0" w:type="auto"/>
          </w:tcPr>
          <w:p w:rsidR="00AA5594" w:rsidRPr="009B18CC" w:rsidRDefault="00AA5594">
            <w:pPr>
              <w:pStyle w:val="ConsPlusNormal"/>
              <w:rPr>
                <w:rFonts w:ascii="Times New Roman" w:hAnsi="Times New Roman" w:cs="Times New Roman"/>
                <w:sz w:val="18"/>
                <w:szCs w:val="18"/>
              </w:rPr>
            </w:pPr>
            <w:r w:rsidRPr="009B18CC">
              <w:rPr>
                <w:rFonts w:ascii="Times New Roman" w:hAnsi="Times New Roman" w:cs="Times New Roman"/>
                <w:sz w:val="18"/>
                <w:szCs w:val="18"/>
              </w:rPr>
              <w:t xml:space="preserve">Корректированные и эквивалентные корректированные </w:t>
            </w:r>
            <w:proofErr w:type="gramStart"/>
            <w:r w:rsidRPr="009B18CC">
              <w:rPr>
                <w:rFonts w:ascii="Times New Roman" w:hAnsi="Times New Roman" w:cs="Times New Roman"/>
                <w:sz w:val="18"/>
                <w:szCs w:val="18"/>
              </w:rPr>
              <w:t>значения</w:t>
            </w:r>
            <w:proofErr w:type="gramEnd"/>
            <w:r w:rsidRPr="009B18CC">
              <w:rPr>
                <w:rFonts w:ascii="Times New Roman" w:hAnsi="Times New Roman" w:cs="Times New Roman"/>
                <w:sz w:val="18"/>
                <w:szCs w:val="18"/>
              </w:rPr>
              <w:t xml:space="preserve"> и их уровни</w:t>
            </w:r>
          </w:p>
        </w:tc>
        <w:tc>
          <w:tcPr>
            <w:tcW w:w="0" w:type="auto"/>
            <w:gridSpan w:val="2"/>
            <w:vAlign w:val="bottom"/>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0,014</w:t>
            </w:r>
          </w:p>
        </w:tc>
        <w:tc>
          <w:tcPr>
            <w:tcW w:w="0" w:type="auto"/>
            <w:gridSpan w:val="2"/>
            <w:vAlign w:val="bottom"/>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33</w:t>
            </w:r>
          </w:p>
        </w:tc>
        <w:tc>
          <w:tcPr>
            <w:tcW w:w="0" w:type="auto"/>
            <w:gridSpan w:val="2"/>
            <w:vAlign w:val="bottom"/>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0,028</w:t>
            </w:r>
          </w:p>
        </w:tc>
        <w:tc>
          <w:tcPr>
            <w:tcW w:w="0" w:type="auto"/>
            <w:gridSpan w:val="2"/>
            <w:vAlign w:val="bottom"/>
          </w:tcPr>
          <w:p w:rsidR="00AA5594" w:rsidRPr="009B18CC" w:rsidRDefault="00AA5594">
            <w:pPr>
              <w:pStyle w:val="ConsPlusNormal"/>
              <w:jc w:val="center"/>
              <w:rPr>
                <w:rFonts w:ascii="Times New Roman" w:hAnsi="Times New Roman" w:cs="Times New Roman"/>
                <w:sz w:val="18"/>
                <w:szCs w:val="18"/>
              </w:rPr>
            </w:pPr>
            <w:r w:rsidRPr="009B18CC">
              <w:rPr>
                <w:rFonts w:ascii="Times New Roman" w:hAnsi="Times New Roman" w:cs="Times New Roman"/>
                <w:sz w:val="18"/>
                <w:szCs w:val="18"/>
              </w:rPr>
              <w:t>75</w:t>
            </w:r>
          </w:p>
        </w:tc>
      </w:tr>
    </w:tbl>
    <w:p w:rsidR="00AA5594" w:rsidRPr="009B18CC" w:rsidRDefault="00AA5594">
      <w:pPr>
        <w:pStyle w:val="ConsPlusNormal"/>
        <w:jc w:val="right"/>
        <w:outlineLvl w:val="1"/>
        <w:rPr>
          <w:rFonts w:ascii="Times New Roman" w:hAnsi="Times New Roman" w:cs="Times New Roman"/>
          <w:szCs w:val="22"/>
        </w:rPr>
      </w:pPr>
      <w:r w:rsidRPr="009B18CC">
        <w:rPr>
          <w:rFonts w:ascii="Times New Roman" w:hAnsi="Times New Roman" w:cs="Times New Roman"/>
          <w:szCs w:val="22"/>
        </w:rPr>
        <w:t>Таблица 6</w:t>
      </w:r>
    </w:p>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b/>
          <w:szCs w:val="22"/>
        </w:rPr>
        <w:t xml:space="preserve">Предельно допустимые уровни вибрации в производственных помещениях, в которых работа с </w:t>
      </w:r>
      <w:proofErr w:type="spellStart"/>
      <w:r w:rsidRPr="009B18CC">
        <w:rPr>
          <w:rFonts w:ascii="Times New Roman" w:hAnsi="Times New Roman" w:cs="Times New Roman"/>
          <w:b/>
          <w:szCs w:val="22"/>
        </w:rPr>
        <w:t>видеодисплейными</w:t>
      </w:r>
      <w:proofErr w:type="spellEnd"/>
      <w:r w:rsidRPr="009B18CC">
        <w:rPr>
          <w:rFonts w:ascii="Times New Roman" w:hAnsi="Times New Roman" w:cs="Times New Roman"/>
          <w:b/>
          <w:szCs w:val="22"/>
        </w:rPr>
        <w:t xml:space="preserve"> терминалами, электронно-вычислительными машинами, персональными электронно-вычислительными машинами и периферийными устройствами является основной, а также в помещениях с </w:t>
      </w:r>
      <w:proofErr w:type="spellStart"/>
      <w:r w:rsidRPr="009B18CC">
        <w:rPr>
          <w:rFonts w:ascii="Times New Roman" w:hAnsi="Times New Roman" w:cs="Times New Roman"/>
          <w:b/>
          <w:szCs w:val="22"/>
        </w:rPr>
        <w:t>видеодисплейными</w:t>
      </w:r>
      <w:proofErr w:type="spellEnd"/>
      <w:r w:rsidRPr="009B18CC">
        <w:rPr>
          <w:rFonts w:ascii="Times New Roman" w:hAnsi="Times New Roman" w:cs="Times New Roman"/>
          <w:b/>
          <w:szCs w:val="22"/>
        </w:rPr>
        <w:t xml:space="preserve"> терминалами, электронно-вычислительными машинами и персональными электронно-вычислительными машинами всех типов учреждений образования</w:t>
      </w:r>
    </w:p>
    <w:tbl>
      <w:tblPr>
        <w:tblW w:w="737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57"/>
        <w:gridCol w:w="1503"/>
        <w:gridCol w:w="1140"/>
        <w:gridCol w:w="1379"/>
        <w:gridCol w:w="992"/>
      </w:tblGrid>
      <w:tr w:rsidR="00AA5594" w:rsidRPr="009B18CC" w:rsidTr="00BD6C39">
        <w:tc>
          <w:tcPr>
            <w:tcW w:w="2357" w:type="dxa"/>
            <w:vMerge w:val="restart"/>
            <w:vAlign w:val="center"/>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 xml:space="preserve">Среднегеометрические частоты октавных полос, </w:t>
            </w:r>
            <w:proofErr w:type="gramStart"/>
            <w:r w:rsidRPr="009B18CC">
              <w:rPr>
                <w:rFonts w:ascii="Times New Roman" w:hAnsi="Times New Roman" w:cs="Times New Roman"/>
                <w:szCs w:val="22"/>
              </w:rPr>
              <w:t>Гц</w:t>
            </w:r>
            <w:proofErr w:type="gramEnd"/>
          </w:p>
        </w:tc>
        <w:tc>
          <w:tcPr>
            <w:tcW w:w="5014" w:type="dxa"/>
            <w:gridSpan w:val="4"/>
            <w:vAlign w:val="center"/>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Предельно допустимые уровни</w:t>
            </w:r>
          </w:p>
        </w:tc>
      </w:tr>
      <w:tr w:rsidR="00AA5594" w:rsidRPr="009B18CC" w:rsidTr="00BD6C39">
        <w:tc>
          <w:tcPr>
            <w:tcW w:w="2357" w:type="dxa"/>
            <w:vMerge/>
          </w:tcPr>
          <w:p w:rsidR="00AA5594" w:rsidRPr="009B18CC" w:rsidRDefault="00AA5594">
            <w:pPr>
              <w:rPr>
                <w:rFonts w:ascii="Times New Roman" w:hAnsi="Times New Roman" w:cs="Times New Roman"/>
              </w:rPr>
            </w:pPr>
          </w:p>
        </w:tc>
        <w:tc>
          <w:tcPr>
            <w:tcW w:w="2643" w:type="dxa"/>
            <w:gridSpan w:val="2"/>
            <w:vAlign w:val="center"/>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 xml:space="preserve">по </w:t>
            </w:r>
            <w:proofErr w:type="spellStart"/>
            <w:r w:rsidRPr="009B18CC">
              <w:rPr>
                <w:rFonts w:ascii="Times New Roman" w:hAnsi="Times New Roman" w:cs="Times New Roman"/>
                <w:szCs w:val="22"/>
              </w:rPr>
              <w:t>виброускорению</w:t>
            </w:r>
            <w:proofErr w:type="spellEnd"/>
          </w:p>
        </w:tc>
        <w:tc>
          <w:tcPr>
            <w:tcW w:w="2371" w:type="dxa"/>
            <w:gridSpan w:val="2"/>
            <w:vAlign w:val="center"/>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 xml:space="preserve">по </w:t>
            </w:r>
            <w:proofErr w:type="spellStart"/>
            <w:r w:rsidRPr="009B18CC">
              <w:rPr>
                <w:rFonts w:ascii="Times New Roman" w:hAnsi="Times New Roman" w:cs="Times New Roman"/>
                <w:szCs w:val="22"/>
              </w:rPr>
              <w:t>виброскорости</w:t>
            </w:r>
            <w:proofErr w:type="spellEnd"/>
          </w:p>
        </w:tc>
      </w:tr>
      <w:tr w:rsidR="00AA5594" w:rsidRPr="009B18CC" w:rsidTr="00BD6C39">
        <w:tc>
          <w:tcPr>
            <w:tcW w:w="2357" w:type="dxa"/>
            <w:vMerge/>
          </w:tcPr>
          <w:p w:rsidR="00AA5594" w:rsidRPr="009B18CC" w:rsidRDefault="00AA5594">
            <w:pPr>
              <w:rPr>
                <w:rFonts w:ascii="Times New Roman" w:hAnsi="Times New Roman" w:cs="Times New Roman"/>
              </w:rPr>
            </w:pPr>
          </w:p>
        </w:tc>
        <w:tc>
          <w:tcPr>
            <w:tcW w:w="1503" w:type="dxa"/>
            <w:vAlign w:val="center"/>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м/с</w:t>
            </w:r>
            <w:proofErr w:type="gramStart"/>
            <w:r w:rsidRPr="009B18CC">
              <w:rPr>
                <w:rFonts w:ascii="Times New Roman" w:hAnsi="Times New Roman" w:cs="Times New Roman"/>
                <w:szCs w:val="22"/>
                <w:vertAlign w:val="superscript"/>
              </w:rPr>
              <w:t>2</w:t>
            </w:r>
            <w:proofErr w:type="gramEnd"/>
          </w:p>
        </w:tc>
        <w:tc>
          <w:tcPr>
            <w:tcW w:w="1140" w:type="dxa"/>
            <w:vAlign w:val="center"/>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дБ</w:t>
            </w:r>
          </w:p>
        </w:tc>
        <w:tc>
          <w:tcPr>
            <w:tcW w:w="1379" w:type="dxa"/>
            <w:vAlign w:val="center"/>
          </w:tcPr>
          <w:p w:rsidR="00AA5594" w:rsidRPr="009B18CC" w:rsidRDefault="00AA5594">
            <w:pPr>
              <w:pStyle w:val="ConsPlusNormal"/>
              <w:jc w:val="center"/>
              <w:rPr>
                <w:rFonts w:ascii="Times New Roman" w:hAnsi="Times New Roman" w:cs="Times New Roman"/>
                <w:szCs w:val="22"/>
              </w:rPr>
            </w:pPr>
            <w:proofErr w:type="gramStart"/>
            <w:r w:rsidRPr="009B18CC">
              <w:rPr>
                <w:rFonts w:ascii="Times New Roman" w:hAnsi="Times New Roman" w:cs="Times New Roman"/>
                <w:szCs w:val="22"/>
              </w:rPr>
              <w:t>м</w:t>
            </w:r>
            <w:proofErr w:type="gramEnd"/>
            <w:r w:rsidRPr="009B18CC">
              <w:rPr>
                <w:rFonts w:ascii="Times New Roman" w:hAnsi="Times New Roman" w:cs="Times New Roman"/>
                <w:szCs w:val="22"/>
              </w:rPr>
              <w:t>/с</w:t>
            </w:r>
          </w:p>
        </w:tc>
        <w:tc>
          <w:tcPr>
            <w:tcW w:w="992" w:type="dxa"/>
            <w:vAlign w:val="center"/>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дБ</w:t>
            </w:r>
          </w:p>
        </w:tc>
      </w:tr>
      <w:tr w:rsidR="00AA5594" w:rsidRPr="009B18CC" w:rsidTr="00BD6C39">
        <w:tc>
          <w:tcPr>
            <w:tcW w:w="2357" w:type="dxa"/>
            <w:vMerge/>
          </w:tcPr>
          <w:p w:rsidR="00AA5594" w:rsidRPr="009B18CC" w:rsidRDefault="00AA5594">
            <w:pPr>
              <w:rPr>
                <w:rFonts w:ascii="Times New Roman" w:hAnsi="Times New Roman" w:cs="Times New Roman"/>
              </w:rPr>
            </w:pPr>
          </w:p>
        </w:tc>
        <w:tc>
          <w:tcPr>
            <w:tcW w:w="5014" w:type="dxa"/>
            <w:gridSpan w:val="4"/>
            <w:vAlign w:val="center"/>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оси X, Y, Z</w:t>
            </w:r>
          </w:p>
        </w:tc>
      </w:tr>
      <w:tr w:rsidR="00AA5594" w:rsidRPr="009B18CC" w:rsidTr="00BD6C39">
        <w:tc>
          <w:tcPr>
            <w:tcW w:w="2357" w:type="dxa"/>
            <w:vAlign w:val="bottom"/>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2</w:t>
            </w:r>
          </w:p>
        </w:tc>
        <w:tc>
          <w:tcPr>
            <w:tcW w:w="1503" w:type="dxa"/>
            <w:vAlign w:val="bottom"/>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5,3 x 10</w:t>
            </w:r>
            <w:r w:rsidRPr="009B18CC">
              <w:rPr>
                <w:rFonts w:ascii="Times New Roman" w:hAnsi="Times New Roman" w:cs="Times New Roman"/>
                <w:szCs w:val="22"/>
                <w:vertAlign w:val="superscript"/>
              </w:rPr>
              <w:t>-3</w:t>
            </w:r>
          </w:p>
        </w:tc>
        <w:tc>
          <w:tcPr>
            <w:tcW w:w="1140" w:type="dxa"/>
            <w:vAlign w:val="bottom"/>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25</w:t>
            </w:r>
          </w:p>
        </w:tc>
        <w:tc>
          <w:tcPr>
            <w:tcW w:w="1379" w:type="dxa"/>
            <w:vAlign w:val="bottom"/>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4,5 x 10</w:t>
            </w:r>
            <w:r w:rsidRPr="009B18CC">
              <w:rPr>
                <w:rFonts w:ascii="Times New Roman" w:hAnsi="Times New Roman" w:cs="Times New Roman"/>
                <w:szCs w:val="22"/>
                <w:vertAlign w:val="superscript"/>
              </w:rPr>
              <w:t>-4</w:t>
            </w:r>
          </w:p>
        </w:tc>
        <w:tc>
          <w:tcPr>
            <w:tcW w:w="992" w:type="dxa"/>
            <w:vAlign w:val="bottom"/>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79</w:t>
            </w:r>
          </w:p>
        </w:tc>
      </w:tr>
      <w:tr w:rsidR="00AA5594" w:rsidRPr="009B18CC" w:rsidTr="00BD6C39">
        <w:tc>
          <w:tcPr>
            <w:tcW w:w="2357" w:type="dxa"/>
            <w:vAlign w:val="bottom"/>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4</w:t>
            </w:r>
          </w:p>
        </w:tc>
        <w:tc>
          <w:tcPr>
            <w:tcW w:w="1503" w:type="dxa"/>
            <w:vAlign w:val="bottom"/>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5,3 x 10</w:t>
            </w:r>
            <w:r w:rsidRPr="009B18CC">
              <w:rPr>
                <w:rFonts w:ascii="Times New Roman" w:hAnsi="Times New Roman" w:cs="Times New Roman"/>
                <w:szCs w:val="22"/>
                <w:vertAlign w:val="superscript"/>
              </w:rPr>
              <w:t>-3</w:t>
            </w:r>
          </w:p>
        </w:tc>
        <w:tc>
          <w:tcPr>
            <w:tcW w:w="1140" w:type="dxa"/>
            <w:vAlign w:val="bottom"/>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25</w:t>
            </w:r>
          </w:p>
        </w:tc>
        <w:tc>
          <w:tcPr>
            <w:tcW w:w="1379" w:type="dxa"/>
            <w:vAlign w:val="bottom"/>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2,2 x 10</w:t>
            </w:r>
            <w:r w:rsidRPr="009B18CC">
              <w:rPr>
                <w:rFonts w:ascii="Times New Roman" w:hAnsi="Times New Roman" w:cs="Times New Roman"/>
                <w:szCs w:val="22"/>
                <w:vertAlign w:val="superscript"/>
              </w:rPr>
              <w:t>-4</w:t>
            </w:r>
          </w:p>
        </w:tc>
        <w:tc>
          <w:tcPr>
            <w:tcW w:w="992" w:type="dxa"/>
            <w:vAlign w:val="bottom"/>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73</w:t>
            </w:r>
          </w:p>
        </w:tc>
      </w:tr>
      <w:tr w:rsidR="00AA5594" w:rsidRPr="009B18CC" w:rsidTr="00BD6C39">
        <w:tc>
          <w:tcPr>
            <w:tcW w:w="2357" w:type="dxa"/>
            <w:vAlign w:val="bottom"/>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8</w:t>
            </w:r>
          </w:p>
        </w:tc>
        <w:tc>
          <w:tcPr>
            <w:tcW w:w="1503" w:type="dxa"/>
            <w:vAlign w:val="bottom"/>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5,3 x 10</w:t>
            </w:r>
            <w:r w:rsidRPr="009B18CC">
              <w:rPr>
                <w:rFonts w:ascii="Times New Roman" w:hAnsi="Times New Roman" w:cs="Times New Roman"/>
                <w:szCs w:val="22"/>
                <w:vertAlign w:val="superscript"/>
              </w:rPr>
              <w:t>-3</w:t>
            </w:r>
          </w:p>
        </w:tc>
        <w:tc>
          <w:tcPr>
            <w:tcW w:w="1140" w:type="dxa"/>
            <w:vAlign w:val="bottom"/>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25</w:t>
            </w:r>
          </w:p>
        </w:tc>
        <w:tc>
          <w:tcPr>
            <w:tcW w:w="1379" w:type="dxa"/>
            <w:vAlign w:val="bottom"/>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1,1 x 10</w:t>
            </w:r>
            <w:r w:rsidRPr="009B18CC">
              <w:rPr>
                <w:rFonts w:ascii="Times New Roman" w:hAnsi="Times New Roman" w:cs="Times New Roman"/>
                <w:szCs w:val="22"/>
                <w:vertAlign w:val="superscript"/>
              </w:rPr>
              <w:t>-4</w:t>
            </w:r>
          </w:p>
        </w:tc>
        <w:tc>
          <w:tcPr>
            <w:tcW w:w="992" w:type="dxa"/>
            <w:vAlign w:val="bottom"/>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67</w:t>
            </w:r>
          </w:p>
        </w:tc>
      </w:tr>
      <w:tr w:rsidR="00AA5594" w:rsidRPr="009B18CC" w:rsidTr="00BD6C39">
        <w:tc>
          <w:tcPr>
            <w:tcW w:w="2357" w:type="dxa"/>
            <w:vAlign w:val="bottom"/>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16</w:t>
            </w:r>
          </w:p>
        </w:tc>
        <w:tc>
          <w:tcPr>
            <w:tcW w:w="1503" w:type="dxa"/>
            <w:vAlign w:val="bottom"/>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1,1 x 10</w:t>
            </w:r>
            <w:r w:rsidRPr="009B18CC">
              <w:rPr>
                <w:rFonts w:ascii="Times New Roman" w:hAnsi="Times New Roman" w:cs="Times New Roman"/>
                <w:szCs w:val="22"/>
                <w:vertAlign w:val="superscript"/>
              </w:rPr>
              <w:t>-2</w:t>
            </w:r>
          </w:p>
        </w:tc>
        <w:tc>
          <w:tcPr>
            <w:tcW w:w="1140" w:type="dxa"/>
            <w:vAlign w:val="bottom"/>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31</w:t>
            </w:r>
          </w:p>
        </w:tc>
        <w:tc>
          <w:tcPr>
            <w:tcW w:w="1379" w:type="dxa"/>
            <w:vAlign w:val="bottom"/>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1,1 x 10</w:t>
            </w:r>
            <w:r w:rsidRPr="009B18CC">
              <w:rPr>
                <w:rFonts w:ascii="Times New Roman" w:hAnsi="Times New Roman" w:cs="Times New Roman"/>
                <w:szCs w:val="22"/>
                <w:vertAlign w:val="superscript"/>
              </w:rPr>
              <w:t>-4</w:t>
            </w:r>
          </w:p>
        </w:tc>
        <w:tc>
          <w:tcPr>
            <w:tcW w:w="992" w:type="dxa"/>
            <w:vAlign w:val="bottom"/>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67</w:t>
            </w:r>
          </w:p>
        </w:tc>
      </w:tr>
      <w:tr w:rsidR="00AA5594" w:rsidRPr="009B18CC" w:rsidTr="00BD6C39">
        <w:tc>
          <w:tcPr>
            <w:tcW w:w="2357" w:type="dxa"/>
            <w:vAlign w:val="bottom"/>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lastRenderedPageBreak/>
              <w:t>31,5</w:t>
            </w:r>
          </w:p>
        </w:tc>
        <w:tc>
          <w:tcPr>
            <w:tcW w:w="1503" w:type="dxa"/>
            <w:vAlign w:val="bottom"/>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2,1 x 10</w:t>
            </w:r>
            <w:r w:rsidRPr="009B18CC">
              <w:rPr>
                <w:rFonts w:ascii="Times New Roman" w:hAnsi="Times New Roman" w:cs="Times New Roman"/>
                <w:szCs w:val="22"/>
                <w:vertAlign w:val="superscript"/>
              </w:rPr>
              <w:t>-2</w:t>
            </w:r>
          </w:p>
        </w:tc>
        <w:tc>
          <w:tcPr>
            <w:tcW w:w="1140" w:type="dxa"/>
            <w:vAlign w:val="bottom"/>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37</w:t>
            </w:r>
          </w:p>
        </w:tc>
        <w:tc>
          <w:tcPr>
            <w:tcW w:w="1379" w:type="dxa"/>
            <w:vAlign w:val="bottom"/>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1,1 x 10</w:t>
            </w:r>
            <w:r w:rsidRPr="009B18CC">
              <w:rPr>
                <w:rFonts w:ascii="Times New Roman" w:hAnsi="Times New Roman" w:cs="Times New Roman"/>
                <w:szCs w:val="22"/>
                <w:vertAlign w:val="superscript"/>
              </w:rPr>
              <w:t>-4</w:t>
            </w:r>
          </w:p>
        </w:tc>
        <w:tc>
          <w:tcPr>
            <w:tcW w:w="992" w:type="dxa"/>
            <w:vAlign w:val="bottom"/>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67</w:t>
            </w:r>
          </w:p>
        </w:tc>
      </w:tr>
      <w:tr w:rsidR="00AA5594" w:rsidRPr="009B18CC" w:rsidTr="00BD6C39">
        <w:tc>
          <w:tcPr>
            <w:tcW w:w="2357" w:type="dxa"/>
            <w:vAlign w:val="bottom"/>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63</w:t>
            </w:r>
          </w:p>
        </w:tc>
        <w:tc>
          <w:tcPr>
            <w:tcW w:w="1503" w:type="dxa"/>
            <w:vAlign w:val="bottom"/>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4,2 x 10</w:t>
            </w:r>
            <w:r w:rsidRPr="009B18CC">
              <w:rPr>
                <w:rFonts w:ascii="Times New Roman" w:hAnsi="Times New Roman" w:cs="Times New Roman"/>
                <w:szCs w:val="22"/>
                <w:vertAlign w:val="superscript"/>
              </w:rPr>
              <w:t>-2</w:t>
            </w:r>
          </w:p>
        </w:tc>
        <w:tc>
          <w:tcPr>
            <w:tcW w:w="1140" w:type="dxa"/>
            <w:vAlign w:val="bottom"/>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43</w:t>
            </w:r>
          </w:p>
        </w:tc>
        <w:tc>
          <w:tcPr>
            <w:tcW w:w="1379" w:type="dxa"/>
            <w:vAlign w:val="bottom"/>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1,1 x 10</w:t>
            </w:r>
            <w:r w:rsidRPr="009B18CC">
              <w:rPr>
                <w:rFonts w:ascii="Times New Roman" w:hAnsi="Times New Roman" w:cs="Times New Roman"/>
                <w:szCs w:val="22"/>
                <w:vertAlign w:val="superscript"/>
              </w:rPr>
              <w:t>-4</w:t>
            </w:r>
          </w:p>
        </w:tc>
        <w:tc>
          <w:tcPr>
            <w:tcW w:w="992" w:type="dxa"/>
            <w:vAlign w:val="bottom"/>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67</w:t>
            </w:r>
          </w:p>
        </w:tc>
      </w:tr>
      <w:tr w:rsidR="00AA5594" w:rsidRPr="009B18CC" w:rsidTr="00BD6C39">
        <w:tc>
          <w:tcPr>
            <w:tcW w:w="2357" w:type="dxa"/>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 xml:space="preserve">Корректированные значения и их уровни в </w:t>
            </w:r>
            <w:proofErr w:type="spellStart"/>
            <w:r w:rsidRPr="009B18CC">
              <w:rPr>
                <w:rFonts w:ascii="Times New Roman" w:hAnsi="Times New Roman" w:cs="Times New Roman"/>
                <w:szCs w:val="22"/>
              </w:rPr>
              <w:t>дБ</w:t>
            </w:r>
            <w:proofErr w:type="gramStart"/>
            <w:r w:rsidRPr="009B18CC">
              <w:rPr>
                <w:rFonts w:ascii="Times New Roman" w:hAnsi="Times New Roman" w:cs="Times New Roman"/>
                <w:szCs w:val="22"/>
              </w:rPr>
              <w:t>V</w:t>
            </w:r>
            <w:proofErr w:type="spellEnd"/>
            <w:proofErr w:type="gramEnd"/>
          </w:p>
        </w:tc>
        <w:tc>
          <w:tcPr>
            <w:tcW w:w="1503" w:type="dxa"/>
            <w:vAlign w:val="bottom"/>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9,5 x 10</w:t>
            </w:r>
            <w:r w:rsidRPr="009B18CC">
              <w:rPr>
                <w:rFonts w:ascii="Times New Roman" w:hAnsi="Times New Roman" w:cs="Times New Roman"/>
                <w:szCs w:val="22"/>
                <w:vertAlign w:val="superscript"/>
              </w:rPr>
              <w:t>-3</w:t>
            </w:r>
          </w:p>
        </w:tc>
        <w:tc>
          <w:tcPr>
            <w:tcW w:w="1140" w:type="dxa"/>
            <w:vAlign w:val="bottom"/>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30</w:t>
            </w:r>
          </w:p>
        </w:tc>
        <w:tc>
          <w:tcPr>
            <w:tcW w:w="1379" w:type="dxa"/>
            <w:vAlign w:val="bottom"/>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2,0 x 10</w:t>
            </w:r>
            <w:r w:rsidRPr="009B18CC">
              <w:rPr>
                <w:rFonts w:ascii="Times New Roman" w:hAnsi="Times New Roman" w:cs="Times New Roman"/>
                <w:szCs w:val="22"/>
                <w:vertAlign w:val="superscript"/>
              </w:rPr>
              <w:t>-4</w:t>
            </w:r>
          </w:p>
        </w:tc>
        <w:tc>
          <w:tcPr>
            <w:tcW w:w="992" w:type="dxa"/>
            <w:vAlign w:val="bottom"/>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72</w:t>
            </w:r>
          </w:p>
        </w:tc>
      </w:tr>
    </w:tbl>
    <w:p w:rsidR="00AA5594" w:rsidRPr="009B18CC" w:rsidRDefault="00AA5594">
      <w:pPr>
        <w:pStyle w:val="ConsPlusNormal"/>
        <w:jc w:val="right"/>
        <w:outlineLvl w:val="1"/>
        <w:rPr>
          <w:rFonts w:ascii="Times New Roman" w:hAnsi="Times New Roman" w:cs="Times New Roman"/>
          <w:szCs w:val="22"/>
        </w:rPr>
      </w:pPr>
      <w:r w:rsidRPr="009B18CC">
        <w:rPr>
          <w:rFonts w:ascii="Times New Roman" w:hAnsi="Times New Roman" w:cs="Times New Roman"/>
          <w:szCs w:val="22"/>
        </w:rPr>
        <w:t>Таблица 7</w:t>
      </w:r>
    </w:p>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b/>
          <w:szCs w:val="22"/>
        </w:rPr>
        <w:t xml:space="preserve">Предельно допустимые уровни электромагнитных полей от экранов </w:t>
      </w:r>
      <w:proofErr w:type="spellStart"/>
      <w:r w:rsidRPr="009B18CC">
        <w:rPr>
          <w:rFonts w:ascii="Times New Roman" w:hAnsi="Times New Roman" w:cs="Times New Roman"/>
          <w:b/>
          <w:szCs w:val="22"/>
        </w:rPr>
        <w:t>видеодисплейных</w:t>
      </w:r>
      <w:proofErr w:type="spellEnd"/>
      <w:r w:rsidRPr="009B18CC">
        <w:rPr>
          <w:rFonts w:ascii="Times New Roman" w:hAnsi="Times New Roman" w:cs="Times New Roman"/>
          <w:b/>
          <w:szCs w:val="22"/>
        </w:rPr>
        <w:t xml:space="preserve"> терминалов, электронно-вычислительных машин и персональных электронно-вычислительных машин</w:t>
      </w:r>
    </w:p>
    <w:p w:rsidR="00AA5594" w:rsidRPr="009B18CC" w:rsidRDefault="00AA5594">
      <w:pPr>
        <w:pStyle w:val="ConsPlusNormal"/>
        <w:jc w:val="both"/>
        <w:rPr>
          <w:rFonts w:ascii="Times New Roman" w:hAnsi="Times New Roman" w:cs="Times New Roman"/>
          <w:szCs w:val="22"/>
        </w:rPr>
      </w:pPr>
    </w:p>
    <w:tbl>
      <w:tblPr>
        <w:tblW w:w="737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52"/>
        <w:gridCol w:w="2719"/>
      </w:tblGrid>
      <w:tr w:rsidR="00AA5594" w:rsidRPr="009B18CC" w:rsidTr="009B18CC">
        <w:tc>
          <w:tcPr>
            <w:tcW w:w="5726" w:type="dxa"/>
            <w:tcBorders>
              <w:top w:val="single" w:sz="4" w:space="0" w:color="auto"/>
              <w:bottom w:val="single" w:sz="4" w:space="0" w:color="auto"/>
            </w:tcBorders>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Наименование параметра</w:t>
            </w:r>
          </w:p>
        </w:tc>
        <w:tc>
          <w:tcPr>
            <w:tcW w:w="3344" w:type="dxa"/>
            <w:tcBorders>
              <w:top w:val="single" w:sz="4" w:space="0" w:color="auto"/>
              <w:bottom w:val="single" w:sz="4" w:space="0" w:color="auto"/>
            </w:tcBorders>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Предельно допустимые уровни</w:t>
            </w:r>
          </w:p>
        </w:tc>
      </w:tr>
      <w:tr w:rsidR="00AA5594" w:rsidRPr="009B18CC" w:rsidTr="009B18CC">
        <w:tblPrEx>
          <w:tblBorders>
            <w:insideH w:val="none" w:sz="0" w:space="0" w:color="auto"/>
          </w:tblBorders>
        </w:tblPrEx>
        <w:tc>
          <w:tcPr>
            <w:tcW w:w="5726" w:type="dxa"/>
            <w:tcBorders>
              <w:top w:val="single" w:sz="4" w:space="0" w:color="auto"/>
              <w:bottom w:val="nil"/>
            </w:tcBorders>
          </w:tcPr>
          <w:p w:rsidR="00AA5594" w:rsidRPr="009B18CC" w:rsidRDefault="00AA5594">
            <w:pPr>
              <w:pStyle w:val="ConsPlusNormal"/>
              <w:rPr>
                <w:rFonts w:ascii="Times New Roman" w:hAnsi="Times New Roman" w:cs="Times New Roman"/>
                <w:szCs w:val="22"/>
              </w:rPr>
            </w:pPr>
            <w:r w:rsidRPr="009B18CC">
              <w:rPr>
                <w:rFonts w:ascii="Times New Roman" w:hAnsi="Times New Roman" w:cs="Times New Roman"/>
                <w:szCs w:val="22"/>
              </w:rPr>
              <w:t>Напряженность электрического поля в диапазоне частот:</w:t>
            </w:r>
          </w:p>
        </w:tc>
        <w:tc>
          <w:tcPr>
            <w:tcW w:w="3344" w:type="dxa"/>
            <w:tcBorders>
              <w:top w:val="single" w:sz="4" w:space="0" w:color="auto"/>
              <w:bottom w:val="nil"/>
            </w:tcBorders>
          </w:tcPr>
          <w:p w:rsidR="00AA5594" w:rsidRPr="009B18CC" w:rsidRDefault="00AA5594">
            <w:pPr>
              <w:pStyle w:val="ConsPlusNormal"/>
              <w:rPr>
                <w:rFonts w:ascii="Times New Roman" w:hAnsi="Times New Roman" w:cs="Times New Roman"/>
                <w:szCs w:val="22"/>
              </w:rPr>
            </w:pPr>
          </w:p>
        </w:tc>
      </w:tr>
      <w:tr w:rsidR="00AA5594" w:rsidRPr="009B18CC" w:rsidTr="009B18CC">
        <w:tblPrEx>
          <w:tblBorders>
            <w:insideH w:val="none" w:sz="0" w:space="0" w:color="auto"/>
          </w:tblBorders>
        </w:tblPrEx>
        <w:tc>
          <w:tcPr>
            <w:tcW w:w="5726" w:type="dxa"/>
            <w:tcBorders>
              <w:top w:val="nil"/>
              <w:bottom w:val="nil"/>
            </w:tcBorders>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5 Гц - 2 кГц</w:t>
            </w:r>
          </w:p>
        </w:tc>
        <w:tc>
          <w:tcPr>
            <w:tcW w:w="3344" w:type="dxa"/>
            <w:tcBorders>
              <w:top w:val="nil"/>
              <w:bottom w:val="nil"/>
            </w:tcBorders>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Не более 25,0</w:t>
            </w:r>
            <w:proofErr w:type="gramStart"/>
            <w:r w:rsidRPr="009B18CC">
              <w:rPr>
                <w:rFonts w:ascii="Times New Roman" w:hAnsi="Times New Roman" w:cs="Times New Roman"/>
                <w:szCs w:val="22"/>
              </w:rPr>
              <w:t xml:space="preserve"> В</w:t>
            </w:r>
            <w:proofErr w:type="gramEnd"/>
            <w:r w:rsidRPr="009B18CC">
              <w:rPr>
                <w:rFonts w:ascii="Times New Roman" w:hAnsi="Times New Roman" w:cs="Times New Roman"/>
                <w:szCs w:val="22"/>
              </w:rPr>
              <w:t>/м</w:t>
            </w:r>
          </w:p>
        </w:tc>
      </w:tr>
      <w:tr w:rsidR="00AA5594" w:rsidRPr="009B18CC" w:rsidTr="009B18CC">
        <w:tblPrEx>
          <w:tblBorders>
            <w:insideH w:val="none" w:sz="0" w:space="0" w:color="auto"/>
          </w:tblBorders>
        </w:tblPrEx>
        <w:tc>
          <w:tcPr>
            <w:tcW w:w="5726" w:type="dxa"/>
            <w:tcBorders>
              <w:top w:val="nil"/>
              <w:bottom w:val="single" w:sz="4" w:space="0" w:color="auto"/>
            </w:tcBorders>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2 - 400 кГц</w:t>
            </w:r>
          </w:p>
        </w:tc>
        <w:tc>
          <w:tcPr>
            <w:tcW w:w="3344" w:type="dxa"/>
            <w:tcBorders>
              <w:top w:val="nil"/>
              <w:bottom w:val="single" w:sz="4" w:space="0" w:color="auto"/>
            </w:tcBorders>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Не более 2,5</w:t>
            </w:r>
            <w:proofErr w:type="gramStart"/>
            <w:r w:rsidRPr="009B18CC">
              <w:rPr>
                <w:rFonts w:ascii="Times New Roman" w:hAnsi="Times New Roman" w:cs="Times New Roman"/>
                <w:szCs w:val="22"/>
              </w:rPr>
              <w:t xml:space="preserve"> В</w:t>
            </w:r>
            <w:proofErr w:type="gramEnd"/>
            <w:r w:rsidRPr="009B18CC">
              <w:rPr>
                <w:rFonts w:ascii="Times New Roman" w:hAnsi="Times New Roman" w:cs="Times New Roman"/>
                <w:szCs w:val="22"/>
              </w:rPr>
              <w:t>/м</w:t>
            </w:r>
          </w:p>
        </w:tc>
      </w:tr>
      <w:tr w:rsidR="00AA5594" w:rsidRPr="009B18CC" w:rsidTr="009B18CC">
        <w:tblPrEx>
          <w:tblBorders>
            <w:insideH w:val="none" w:sz="0" w:space="0" w:color="auto"/>
          </w:tblBorders>
        </w:tblPrEx>
        <w:tc>
          <w:tcPr>
            <w:tcW w:w="5726" w:type="dxa"/>
            <w:tcBorders>
              <w:top w:val="single" w:sz="4" w:space="0" w:color="auto"/>
              <w:bottom w:val="nil"/>
            </w:tcBorders>
          </w:tcPr>
          <w:p w:rsidR="00AA5594" w:rsidRPr="009B18CC" w:rsidRDefault="00AA5594">
            <w:pPr>
              <w:pStyle w:val="ConsPlusNormal"/>
              <w:rPr>
                <w:rFonts w:ascii="Times New Roman" w:hAnsi="Times New Roman" w:cs="Times New Roman"/>
                <w:szCs w:val="22"/>
              </w:rPr>
            </w:pPr>
            <w:r w:rsidRPr="009B18CC">
              <w:rPr>
                <w:rFonts w:ascii="Times New Roman" w:hAnsi="Times New Roman" w:cs="Times New Roman"/>
                <w:szCs w:val="22"/>
              </w:rPr>
              <w:t>Плотность магнитного потока магнитного поля в диапазоне частот:</w:t>
            </w:r>
          </w:p>
        </w:tc>
        <w:tc>
          <w:tcPr>
            <w:tcW w:w="3344" w:type="dxa"/>
            <w:tcBorders>
              <w:top w:val="single" w:sz="4" w:space="0" w:color="auto"/>
              <w:bottom w:val="nil"/>
            </w:tcBorders>
          </w:tcPr>
          <w:p w:rsidR="00AA5594" w:rsidRPr="009B18CC" w:rsidRDefault="00AA5594">
            <w:pPr>
              <w:pStyle w:val="ConsPlusNormal"/>
              <w:rPr>
                <w:rFonts w:ascii="Times New Roman" w:hAnsi="Times New Roman" w:cs="Times New Roman"/>
                <w:szCs w:val="22"/>
              </w:rPr>
            </w:pPr>
          </w:p>
        </w:tc>
      </w:tr>
      <w:tr w:rsidR="00AA5594" w:rsidRPr="009B18CC" w:rsidTr="009B18CC">
        <w:tblPrEx>
          <w:tblBorders>
            <w:insideH w:val="none" w:sz="0" w:space="0" w:color="auto"/>
          </w:tblBorders>
        </w:tblPrEx>
        <w:tc>
          <w:tcPr>
            <w:tcW w:w="5726" w:type="dxa"/>
            <w:tcBorders>
              <w:top w:val="nil"/>
              <w:bottom w:val="nil"/>
            </w:tcBorders>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5 Гц - 2 кГц</w:t>
            </w:r>
          </w:p>
        </w:tc>
        <w:tc>
          <w:tcPr>
            <w:tcW w:w="3344" w:type="dxa"/>
            <w:tcBorders>
              <w:top w:val="nil"/>
              <w:bottom w:val="nil"/>
            </w:tcBorders>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 xml:space="preserve">Не более 250 </w:t>
            </w:r>
            <w:proofErr w:type="spellStart"/>
            <w:r w:rsidRPr="009B18CC">
              <w:rPr>
                <w:rFonts w:ascii="Times New Roman" w:hAnsi="Times New Roman" w:cs="Times New Roman"/>
                <w:szCs w:val="22"/>
              </w:rPr>
              <w:t>нТл</w:t>
            </w:r>
            <w:proofErr w:type="spellEnd"/>
          </w:p>
        </w:tc>
      </w:tr>
      <w:tr w:rsidR="00AA5594" w:rsidRPr="009B18CC" w:rsidTr="009B18CC">
        <w:tblPrEx>
          <w:tblBorders>
            <w:insideH w:val="none" w:sz="0" w:space="0" w:color="auto"/>
          </w:tblBorders>
        </w:tblPrEx>
        <w:tc>
          <w:tcPr>
            <w:tcW w:w="5726" w:type="dxa"/>
            <w:tcBorders>
              <w:top w:val="nil"/>
              <w:bottom w:val="single" w:sz="4" w:space="0" w:color="auto"/>
            </w:tcBorders>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2 - 400 кГц</w:t>
            </w:r>
          </w:p>
        </w:tc>
        <w:tc>
          <w:tcPr>
            <w:tcW w:w="3344" w:type="dxa"/>
            <w:tcBorders>
              <w:top w:val="nil"/>
              <w:bottom w:val="single" w:sz="4" w:space="0" w:color="auto"/>
            </w:tcBorders>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 xml:space="preserve">Не более 25 </w:t>
            </w:r>
            <w:proofErr w:type="spellStart"/>
            <w:r w:rsidRPr="009B18CC">
              <w:rPr>
                <w:rFonts w:ascii="Times New Roman" w:hAnsi="Times New Roman" w:cs="Times New Roman"/>
                <w:szCs w:val="22"/>
              </w:rPr>
              <w:t>нТл</w:t>
            </w:r>
            <w:proofErr w:type="spellEnd"/>
          </w:p>
        </w:tc>
      </w:tr>
      <w:tr w:rsidR="00AA5594" w:rsidRPr="009B18CC" w:rsidTr="009B18CC">
        <w:tc>
          <w:tcPr>
            <w:tcW w:w="5726" w:type="dxa"/>
            <w:tcBorders>
              <w:top w:val="single" w:sz="4" w:space="0" w:color="auto"/>
              <w:bottom w:val="single" w:sz="4" w:space="0" w:color="auto"/>
            </w:tcBorders>
          </w:tcPr>
          <w:p w:rsidR="00AA5594" w:rsidRPr="009B18CC" w:rsidRDefault="00AA5594">
            <w:pPr>
              <w:pStyle w:val="ConsPlusNormal"/>
              <w:rPr>
                <w:rFonts w:ascii="Times New Roman" w:hAnsi="Times New Roman" w:cs="Times New Roman"/>
                <w:szCs w:val="22"/>
              </w:rPr>
            </w:pPr>
            <w:r w:rsidRPr="009B18CC">
              <w:rPr>
                <w:rFonts w:ascii="Times New Roman" w:hAnsi="Times New Roman" w:cs="Times New Roman"/>
                <w:szCs w:val="22"/>
              </w:rPr>
              <w:t>Напряженность электростатического поля</w:t>
            </w:r>
          </w:p>
        </w:tc>
        <w:tc>
          <w:tcPr>
            <w:tcW w:w="3344" w:type="dxa"/>
            <w:tcBorders>
              <w:top w:val="single" w:sz="4" w:space="0" w:color="auto"/>
              <w:bottom w:val="single" w:sz="4" w:space="0" w:color="auto"/>
            </w:tcBorders>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 xml:space="preserve">Не более 15 </w:t>
            </w:r>
            <w:proofErr w:type="spellStart"/>
            <w:r w:rsidRPr="009B18CC">
              <w:rPr>
                <w:rFonts w:ascii="Times New Roman" w:hAnsi="Times New Roman" w:cs="Times New Roman"/>
                <w:szCs w:val="22"/>
              </w:rPr>
              <w:t>кВ</w:t>
            </w:r>
            <w:proofErr w:type="spellEnd"/>
            <w:r w:rsidRPr="009B18CC">
              <w:rPr>
                <w:rFonts w:ascii="Times New Roman" w:hAnsi="Times New Roman" w:cs="Times New Roman"/>
                <w:szCs w:val="22"/>
              </w:rPr>
              <w:t>/м</w:t>
            </w:r>
          </w:p>
        </w:tc>
      </w:tr>
    </w:tbl>
    <w:p w:rsidR="00AA5594" w:rsidRPr="009B18CC" w:rsidRDefault="00AA5594">
      <w:pPr>
        <w:pStyle w:val="ConsPlusNormal"/>
        <w:jc w:val="right"/>
        <w:outlineLvl w:val="1"/>
        <w:rPr>
          <w:rFonts w:ascii="Times New Roman" w:hAnsi="Times New Roman" w:cs="Times New Roman"/>
          <w:szCs w:val="22"/>
        </w:rPr>
      </w:pPr>
      <w:r w:rsidRPr="009B18CC">
        <w:rPr>
          <w:rFonts w:ascii="Times New Roman" w:hAnsi="Times New Roman" w:cs="Times New Roman"/>
          <w:szCs w:val="22"/>
        </w:rPr>
        <w:t>Таблица 8</w:t>
      </w:r>
    </w:p>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b/>
          <w:szCs w:val="22"/>
        </w:rPr>
        <w:t xml:space="preserve">Предельно допустимые уровни электромагнитных полей при работе с </w:t>
      </w:r>
      <w:proofErr w:type="spellStart"/>
      <w:r w:rsidRPr="009B18CC">
        <w:rPr>
          <w:rFonts w:ascii="Times New Roman" w:hAnsi="Times New Roman" w:cs="Times New Roman"/>
          <w:b/>
          <w:szCs w:val="22"/>
        </w:rPr>
        <w:t>видеодисплейными</w:t>
      </w:r>
      <w:proofErr w:type="spellEnd"/>
      <w:r w:rsidRPr="009B18CC">
        <w:rPr>
          <w:rFonts w:ascii="Times New Roman" w:hAnsi="Times New Roman" w:cs="Times New Roman"/>
          <w:b/>
          <w:szCs w:val="22"/>
        </w:rPr>
        <w:t xml:space="preserve"> терминалами, электронно-вычислительными машинами, персональными электронно-вычислительными машинами от клавиатуры, системного блока, манипулятора "мышь", беспроводных систем передачи информации и иных периферийных устройств</w:t>
      </w:r>
    </w:p>
    <w:p w:rsidR="00AA5594" w:rsidRPr="009B18CC" w:rsidRDefault="00AA5594">
      <w:pPr>
        <w:pStyle w:val="ConsPlusNormal"/>
        <w:jc w:val="both"/>
        <w:rPr>
          <w:rFonts w:ascii="Times New Roman" w:hAnsi="Times New Roman" w:cs="Times New Roman"/>
          <w:szCs w:val="22"/>
        </w:rPr>
      </w:pPr>
    </w:p>
    <w:tbl>
      <w:tblPr>
        <w:tblW w:w="737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10"/>
        <w:gridCol w:w="1106"/>
        <w:gridCol w:w="1136"/>
        <w:gridCol w:w="1059"/>
        <w:gridCol w:w="1098"/>
        <w:gridCol w:w="1262"/>
      </w:tblGrid>
      <w:tr w:rsidR="00AA5594" w:rsidRPr="009B18CC" w:rsidTr="009B18CC">
        <w:tc>
          <w:tcPr>
            <w:tcW w:w="1984" w:type="dxa"/>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Диапазоны частот</w:t>
            </w:r>
          </w:p>
        </w:tc>
        <w:tc>
          <w:tcPr>
            <w:tcW w:w="1474" w:type="dxa"/>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0,3 - 300 кГц</w:t>
            </w:r>
          </w:p>
        </w:tc>
        <w:tc>
          <w:tcPr>
            <w:tcW w:w="1474" w:type="dxa"/>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0,3 - 3 МГц</w:t>
            </w:r>
          </w:p>
        </w:tc>
        <w:tc>
          <w:tcPr>
            <w:tcW w:w="1360" w:type="dxa"/>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3 - 30 МГц</w:t>
            </w:r>
          </w:p>
        </w:tc>
        <w:tc>
          <w:tcPr>
            <w:tcW w:w="1417" w:type="dxa"/>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30 - 300 МГц</w:t>
            </w:r>
          </w:p>
        </w:tc>
        <w:tc>
          <w:tcPr>
            <w:tcW w:w="1360" w:type="dxa"/>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0,3 - 300 ГГц</w:t>
            </w:r>
          </w:p>
        </w:tc>
      </w:tr>
      <w:tr w:rsidR="00AA5594" w:rsidRPr="009B18CC" w:rsidTr="009B18CC">
        <w:tc>
          <w:tcPr>
            <w:tcW w:w="1984" w:type="dxa"/>
          </w:tcPr>
          <w:p w:rsidR="00AA5594" w:rsidRPr="009B18CC" w:rsidRDefault="00AA5594">
            <w:pPr>
              <w:pStyle w:val="ConsPlusNormal"/>
              <w:rPr>
                <w:rFonts w:ascii="Times New Roman" w:hAnsi="Times New Roman" w:cs="Times New Roman"/>
                <w:szCs w:val="22"/>
              </w:rPr>
            </w:pPr>
            <w:r w:rsidRPr="009B18CC">
              <w:rPr>
                <w:rFonts w:ascii="Times New Roman" w:hAnsi="Times New Roman" w:cs="Times New Roman"/>
                <w:szCs w:val="22"/>
              </w:rPr>
              <w:t>Предельно допустимые уровни</w:t>
            </w:r>
          </w:p>
        </w:tc>
        <w:tc>
          <w:tcPr>
            <w:tcW w:w="1474" w:type="dxa"/>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25</w:t>
            </w:r>
            <w:proofErr w:type="gramStart"/>
            <w:r w:rsidRPr="009B18CC">
              <w:rPr>
                <w:rFonts w:ascii="Times New Roman" w:hAnsi="Times New Roman" w:cs="Times New Roman"/>
                <w:szCs w:val="22"/>
              </w:rPr>
              <w:t xml:space="preserve"> В</w:t>
            </w:r>
            <w:proofErr w:type="gramEnd"/>
            <w:r w:rsidRPr="009B18CC">
              <w:rPr>
                <w:rFonts w:ascii="Times New Roman" w:hAnsi="Times New Roman" w:cs="Times New Roman"/>
                <w:szCs w:val="22"/>
              </w:rPr>
              <w:t>/м</w:t>
            </w:r>
          </w:p>
        </w:tc>
        <w:tc>
          <w:tcPr>
            <w:tcW w:w="1474" w:type="dxa"/>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15</w:t>
            </w:r>
            <w:proofErr w:type="gramStart"/>
            <w:r w:rsidRPr="009B18CC">
              <w:rPr>
                <w:rFonts w:ascii="Times New Roman" w:hAnsi="Times New Roman" w:cs="Times New Roman"/>
                <w:szCs w:val="22"/>
              </w:rPr>
              <w:t xml:space="preserve"> В</w:t>
            </w:r>
            <w:proofErr w:type="gramEnd"/>
            <w:r w:rsidRPr="009B18CC">
              <w:rPr>
                <w:rFonts w:ascii="Times New Roman" w:hAnsi="Times New Roman" w:cs="Times New Roman"/>
                <w:szCs w:val="22"/>
              </w:rPr>
              <w:t>/м</w:t>
            </w:r>
          </w:p>
        </w:tc>
        <w:tc>
          <w:tcPr>
            <w:tcW w:w="1360" w:type="dxa"/>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10</w:t>
            </w:r>
            <w:proofErr w:type="gramStart"/>
            <w:r w:rsidRPr="009B18CC">
              <w:rPr>
                <w:rFonts w:ascii="Times New Roman" w:hAnsi="Times New Roman" w:cs="Times New Roman"/>
                <w:szCs w:val="22"/>
              </w:rPr>
              <w:t xml:space="preserve"> В</w:t>
            </w:r>
            <w:proofErr w:type="gramEnd"/>
            <w:r w:rsidRPr="009B18CC">
              <w:rPr>
                <w:rFonts w:ascii="Times New Roman" w:hAnsi="Times New Roman" w:cs="Times New Roman"/>
                <w:szCs w:val="22"/>
              </w:rPr>
              <w:t>/м</w:t>
            </w:r>
          </w:p>
        </w:tc>
        <w:tc>
          <w:tcPr>
            <w:tcW w:w="1417" w:type="dxa"/>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3</w:t>
            </w:r>
            <w:proofErr w:type="gramStart"/>
            <w:r w:rsidRPr="009B18CC">
              <w:rPr>
                <w:rFonts w:ascii="Times New Roman" w:hAnsi="Times New Roman" w:cs="Times New Roman"/>
                <w:szCs w:val="22"/>
              </w:rPr>
              <w:t xml:space="preserve"> В</w:t>
            </w:r>
            <w:proofErr w:type="gramEnd"/>
            <w:r w:rsidRPr="009B18CC">
              <w:rPr>
                <w:rFonts w:ascii="Times New Roman" w:hAnsi="Times New Roman" w:cs="Times New Roman"/>
                <w:szCs w:val="22"/>
              </w:rPr>
              <w:t>/м</w:t>
            </w:r>
          </w:p>
        </w:tc>
        <w:tc>
          <w:tcPr>
            <w:tcW w:w="1360" w:type="dxa"/>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10 мкВт/</w:t>
            </w:r>
            <w:proofErr w:type="spellStart"/>
            <w:r w:rsidRPr="009B18CC">
              <w:rPr>
                <w:rFonts w:ascii="Times New Roman" w:hAnsi="Times New Roman" w:cs="Times New Roman"/>
                <w:szCs w:val="22"/>
              </w:rPr>
              <w:t>кв</w:t>
            </w:r>
            <w:proofErr w:type="gramStart"/>
            <w:r w:rsidRPr="009B18CC">
              <w:rPr>
                <w:rFonts w:ascii="Times New Roman" w:hAnsi="Times New Roman" w:cs="Times New Roman"/>
                <w:szCs w:val="22"/>
              </w:rPr>
              <w:t>.с</w:t>
            </w:r>
            <w:proofErr w:type="gramEnd"/>
            <w:r w:rsidRPr="009B18CC">
              <w:rPr>
                <w:rFonts w:ascii="Times New Roman" w:hAnsi="Times New Roman" w:cs="Times New Roman"/>
                <w:szCs w:val="22"/>
              </w:rPr>
              <w:t>м</w:t>
            </w:r>
            <w:proofErr w:type="spellEnd"/>
          </w:p>
        </w:tc>
      </w:tr>
    </w:tbl>
    <w:p w:rsidR="00AA5594" w:rsidRPr="009B18CC" w:rsidRDefault="00AA5594">
      <w:pPr>
        <w:pStyle w:val="ConsPlusNormal"/>
        <w:jc w:val="right"/>
        <w:outlineLvl w:val="1"/>
        <w:rPr>
          <w:rFonts w:ascii="Times New Roman" w:hAnsi="Times New Roman" w:cs="Times New Roman"/>
          <w:szCs w:val="22"/>
        </w:rPr>
      </w:pPr>
      <w:r w:rsidRPr="009B18CC">
        <w:rPr>
          <w:rFonts w:ascii="Times New Roman" w:hAnsi="Times New Roman" w:cs="Times New Roman"/>
          <w:szCs w:val="22"/>
        </w:rPr>
        <w:t>Таблица 9</w:t>
      </w:r>
    </w:p>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b/>
          <w:szCs w:val="22"/>
        </w:rPr>
        <w:t xml:space="preserve">Предельно допустимые уровни интенсивности излучения в ультрафиолетовом диапазоне на расстоянии 0,5 м со стороны экрана </w:t>
      </w:r>
      <w:proofErr w:type="spellStart"/>
      <w:r w:rsidRPr="009B18CC">
        <w:rPr>
          <w:rFonts w:ascii="Times New Roman" w:hAnsi="Times New Roman" w:cs="Times New Roman"/>
          <w:b/>
          <w:szCs w:val="22"/>
        </w:rPr>
        <w:t>видеодисплейных</w:t>
      </w:r>
      <w:proofErr w:type="spellEnd"/>
      <w:r w:rsidRPr="009B18CC">
        <w:rPr>
          <w:rFonts w:ascii="Times New Roman" w:hAnsi="Times New Roman" w:cs="Times New Roman"/>
          <w:b/>
          <w:szCs w:val="22"/>
        </w:rPr>
        <w:t xml:space="preserve"> терминалов, электронно-вычислительных машин и персональных электронно-вычислительных машин</w:t>
      </w:r>
    </w:p>
    <w:tbl>
      <w:tblPr>
        <w:tblW w:w="737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38"/>
        <w:gridCol w:w="1796"/>
        <w:gridCol w:w="1580"/>
        <w:gridCol w:w="1657"/>
      </w:tblGrid>
      <w:tr w:rsidR="00AA5594" w:rsidRPr="009B18CC" w:rsidTr="003D275A">
        <w:tc>
          <w:tcPr>
            <w:tcW w:w="2338" w:type="dxa"/>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Диапазоны длин волн</w:t>
            </w:r>
          </w:p>
        </w:tc>
        <w:tc>
          <w:tcPr>
            <w:tcW w:w="1796" w:type="dxa"/>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 xml:space="preserve">200 - 280 </w:t>
            </w:r>
            <w:proofErr w:type="spellStart"/>
            <w:r w:rsidRPr="009B18CC">
              <w:rPr>
                <w:rFonts w:ascii="Times New Roman" w:hAnsi="Times New Roman" w:cs="Times New Roman"/>
                <w:szCs w:val="22"/>
              </w:rPr>
              <w:t>нм</w:t>
            </w:r>
            <w:proofErr w:type="spellEnd"/>
          </w:p>
        </w:tc>
        <w:tc>
          <w:tcPr>
            <w:tcW w:w="1580" w:type="dxa"/>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 xml:space="preserve">280 - 315 </w:t>
            </w:r>
            <w:proofErr w:type="spellStart"/>
            <w:r w:rsidRPr="009B18CC">
              <w:rPr>
                <w:rFonts w:ascii="Times New Roman" w:hAnsi="Times New Roman" w:cs="Times New Roman"/>
                <w:szCs w:val="22"/>
              </w:rPr>
              <w:t>нм</w:t>
            </w:r>
            <w:proofErr w:type="spellEnd"/>
          </w:p>
        </w:tc>
        <w:tc>
          <w:tcPr>
            <w:tcW w:w="1657" w:type="dxa"/>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 xml:space="preserve">315 - 400 </w:t>
            </w:r>
            <w:proofErr w:type="spellStart"/>
            <w:r w:rsidRPr="009B18CC">
              <w:rPr>
                <w:rFonts w:ascii="Times New Roman" w:hAnsi="Times New Roman" w:cs="Times New Roman"/>
                <w:szCs w:val="22"/>
              </w:rPr>
              <w:t>нм</w:t>
            </w:r>
            <w:proofErr w:type="spellEnd"/>
          </w:p>
        </w:tc>
      </w:tr>
      <w:tr w:rsidR="00AA5594" w:rsidRPr="009B18CC" w:rsidTr="003D275A">
        <w:tc>
          <w:tcPr>
            <w:tcW w:w="2338" w:type="dxa"/>
          </w:tcPr>
          <w:p w:rsidR="00AA5594" w:rsidRPr="009B18CC" w:rsidRDefault="00AA5594">
            <w:pPr>
              <w:pStyle w:val="ConsPlusNormal"/>
              <w:rPr>
                <w:rFonts w:ascii="Times New Roman" w:hAnsi="Times New Roman" w:cs="Times New Roman"/>
                <w:szCs w:val="22"/>
              </w:rPr>
            </w:pPr>
            <w:r w:rsidRPr="009B18CC">
              <w:rPr>
                <w:rFonts w:ascii="Times New Roman" w:hAnsi="Times New Roman" w:cs="Times New Roman"/>
                <w:szCs w:val="22"/>
              </w:rPr>
              <w:t>Предельно допустимые уровни</w:t>
            </w:r>
          </w:p>
        </w:tc>
        <w:tc>
          <w:tcPr>
            <w:tcW w:w="1796" w:type="dxa"/>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Не допускается</w:t>
            </w:r>
          </w:p>
        </w:tc>
        <w:tc>
          <w:tcPr>
            <w:tcW w:w="1580" w:type="dxa"/>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0,0001 Вт/</w:t>
            </w:r>
            <w:proofErr w:type="spellStart"/>
            <w:r w:rsidRPr="009B18CC">
              <w:rPr>
                <w:rFonts w:ascii="Times New Roman" w:hAnsi="Times New Roman" w:cs="Times New Roman"/>
                <w:szCs w:val="22"/>
              </w:rPr>
              <w:t>кв</w:t>
            </w:r>
            <w:proofErr w:type="gramStart"/>
            <w:r w:rsidRPr="009B18CC">
              <w:rPr>
                <w:rFonts w:ascii="Times New Roman" w:hAnsi="Times New Roman" w:cs="Times New Roman"/>
                <w:szCs w:val="22"/>
              </w:rPr>
              <w:t>.м</w:t>
            </w:r>
            <w:proofErr w:type="spellEnd"/>
            <w:proofErr w:type="gramEnd"/>
          </w:p>
        </w:tc>
        <w:tc>
          <w:tcPr>
            <w:tcW w:w="1657" w:type="dxa"/>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0,1 Вт/</w:t>
            </w:r>
            <w:proofErr w:type="spellStart"/>
            <w:r w:rsidRPr="009B18CC">
              <w:rPr>
                <w:rFonts w:ascii="Times New Roman" w:hAnsi="Times New Roman" w:cs="Times New Roman"/>
                <w:szCs w:val="22"/>
              </w:rPr>
              <w:t>кв</w:t>
            </w:r>
            <w:proofErr w:type="gramStart"/>
            <w:r w:rsidRPr="009B18CC">
              <w:rPr>
                <w:rFonts w:ascii="Times New Roman" w:hAnsi="Times New Roman" w:cs="Times New Roman"/>
                <w:szCs w:val="22"/>
              </w:rPr>
              <w:t>.м</w:t>
            </w:r>
            <w:proofErr w:type="spellEnd"/>
            <w:proofErr w:type="gramEnd"/>
          </w:p>
        </w:tc>
      </w:tr>
    </w:tbl>
    <w:p w:rsidR="00AA5594" w:rsidRPr="009B18CC" w:rsidRDefault="00AA5594">
      <w:pPr>
        <w:pStyle w:val="ConsPlusNormal"/>
        <w:jc w:val="right"/>
        <w:outlineLvl w:val="1"/>
        <w:rPr>
          <w:rFonts w:ascii="Times New Roman" w:hAnsi="Times New Roman" w:cs="Times New Roman"/>
          <w:szCs w:val="22"/>
        </w:rPr>
      </w:pPr>
      <w:bookmarkStart w:id="21" w:name="P939"/>
      <w:bookmarkEnd w:id="21"/>
      <w:r w:rsidRPr="009B18CC">
        <w:rPr>
          <w:rFonts w:ascii="Times New Roman" w:hAnsi="Times New Roman" w:cs="Times New Roman"/>
          <w:szCs w:val="22"/>
        </w:rPr>
        <w:t>Таблица 10</w:t>
      </w:r>
    </w:p>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b/>
          <w:szCs w:val="22"/>
        </w:rPr>
        <w:lastRenderedPageBreak/>
        <w:t xml:space="preserve">Предельно допустимые уровни интенсивности излучения в инфракрасном и видимом диапазонах излучения на расстоянии 0,5 м со стороны экрана </w:t>
      </w:r>
      <w:proofErr w:type="spellStart"/>
      <w:r w:rsidRPr="009B18CC">
        <w:rPr>
          <w:rFonts w:ascii="Times New Roman" w:hAnsi="Times New Roman" w:cs="Times New Roman"/>
          <w:b/>
          <w:szCs w:val="22"/>
        </w:rPr>
        <w:t>видеодисплейных</w:t>
      </w:r>
      <w:proofErr w:type="spellEnd"/>
      <w:r w:rsidRPr="009B18CC">
        <w:rPr>
          <w:rFonts w:ascii="Times New Roman" w:hAnsi="Times New Roman" w:cs="Times New Roman"/>
          <w:b/>
          <w:szCs w:val="22"/>
        </w:rPr>
        <w:t xml:space="preserve"> терминалов, электронно-вычислительных машин и персональных электронно-вычислительных машин</w:t>
      </w:r>
    </w:p>
    <w:p w:rsidR="00AA5594" w:rsidRPr="009B18CC" w:rsidRDefault="00AA5594">
      <w:pPr>
        <w:pStyle w:val="ConsPlusNormal"/>
        <w:jc w:val="both"/>
        <w:rPr>
          <w:rFonts w:ascii="Times New Roman" w:hAnsi="Times New Roman" w:cs="Times New Roman"/>
          <w:szCs w:val="22"/>
        </w:rPr>
      </w:pPr>
    </w:p>
    <w:tbl>
      <w:tblPr>
        <w:tblW w:w="737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80"/>
        <w:gridCol w:w="1690"/>
        <w:gridCol w:w="1611"/>
        <w:gridCol w:w="1690"/>
      </w:tblGrid>
      <w:tr w:rsidR="00AA5594" w:rsidRPr="009B18CC" w:rsidTr="009B18CC">
        <w:tc>
          <w:tcPr>
            <w:tcW w:w="2891" w:type="dxa"/>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Диапазоны длин волн</w:t>
            </w:r>
          </w:p>
        </w:tc>
        <w:tc>
          <w:tcPr>
            <w:tcW w:w="2097" w:type="dxa"/>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 xml:space="preserve">400 - 760 </w:t>
            </w:r>
            <w:proofErr w:type="spellStart"/>
            <w:r w:rsidRPr="009B18CC">
              <w:rPr>
                <w:rFonts w:ascii="Times New Roman" w:hAnsi="Times New Roman" w:cs="Times New Roman"/>
                <w:szCs w:val="22"/>
              </w:rPr>
              <w:t>нм</w:t>
            </w:r>
            <w:proofErr w:type="spellEnd"/>
          </w:p>
        </w:tc>
        <w:tc>
          <w:tcPr>
            <w:tcW w:w="1984" w:type="dxa"/>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 xml:space="preserve">760 - 1050 </w:t>
            </w:r>
            <w:proofErr w:type="spellStart"/>
            <w:r w:rsidRPr="009B18CC">
              <w:rPr>
                <w:rFonts w:ascii="Times New Roman" w:hAnsi="Times New Roman" w:cs="Times New Roman"/>
                <w:szCs w:val="22"/>
              </w:rPr>
              <w:t>нм</w:t>
            </w:r>
            <w:proofErr w:type="spellEnd"/>
          </w:p>
        </w:tc>
        <w:tc>
          <w:tcPr>
            <w:tcW w:w="2097" w:type="dxa"/>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 xml:space="preserve">свыше 1050 </w:t>
            </w:r>
            <w:proofErr w:type="spellStart"/>
            <w:r w:rsidRPr="009B18CC">
              <w:rPr>
                <w:rFonts w:ascii="Times New Roman" w:hAnsi="Times New Roman" w:cs="Times New Roman"/>
                <w:szCs w:val="22"/>
              </w:rPr>
              <w:t>нм</w:t>
            </w:r>
            <w:proofErr w:type="spellEnd"/>
          </w:p>
        </w:tc>
      </w:tr>
      <w:tr w:rsidR="00AA5594" w:rsidRPr="009B18CC" w:rsidTr="009B18CC">
        <w:tc>
          <w:tcPr>
            <w:tcW w:w="2891" w:type="dxa"/>
          </w:tcPr>
          <w:p w:rsidR="00AA5594" w:rsidRPr="009B18CC" w:rsidRDefault="00AA5594">
            <w:pPr>
              <w:pStyle w:val="ConsPlusNormal"/>
              <w:rPr>
                <w:rFonts w:ascii="Times New Roman" w:hAnsi="Times New Roman" w:cs="Times New Roman"/>
                <w:szCs w:val="22"/>
              </w:rPr>
            </w:pPr>
            <w:r w:rsidRPr="009B18CC">
              <w:rPr>
                <w:rFonts w:ascii="Times New Roman" w:hAnsi="Times New Roman" w:cs="Times New Roman"/>
                <w:szCs w:val="22"/>
              </w:rPr>
              <w:t>Предельно допустимые уровни</w:t>
            </w:r>
          </w:p>
        </w:tc>
        <w:tc>
          <w:tcPr>
            <w:tcW w:w="2097" w:type="dxa"/>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0,1 Вт/</w:t>
            </w:r>
            <w:proofErr w:type="spellStart"/>
            <w:r w:rsidRPr="009B18CC">
              <w:rPr>
                <w:rFonts w:ascii="Times New Roman" w:hAnsi="Times New Roman" w:cs="Times New Roman"/>
                <w:szCs w:val="22"/>
              </w:rPr>
              <w:t>кв</w:t>
            </w:r>
            <w:proofErr w:type="gramStart"/>
            <w:r w:rsidRPr="009B18CC">
              <w:rPr>
                <w:rFonts w:ascii="Times New Roman" w:hAnsi="Times New Roman" w:cs="Times New Roman"/>
                <w:szCs w:val="22"/>
              </w:rPr>
              <w:t>.м</w:t>
            </w:r>
            <w:proofErr w:type="spellEnd"/>
            <w:proofErr w:type="gramEnd"/>
          </w:p>
        </w:tc>
        <w:tc>
          <w:tcPr>
            <w:tcW w:w="1984" w:type="dxa"/>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0,05 Вт/</w:t>
            </w:r>
            <w:proofErr w:type="spellStart"/>
            <w:r w:rsidRPr="009B18CC">
              <w:rPr>
                <w:rFonts w:ascii="Times New Roman" w:hAnsi="Times New Roman" w:cs="Times New Roman"/>
                <w:szCs w:val="22"/>
              </w:rPr>
              <w:t>кв</w:t>
            </w:r>
            <w:proofErr w:type="gramStart"/>
            <w:r w:rsidRPr="009B18CC">
              <w:rPr>
                <w:rFonts w:ascii="Times New Roman" w:hAnsi="Times New Roman" w:cs="Times New Roman"/>
                <w:szCs w:val="22"/>
              </w:rPr>
              <w:t>.м</w:t>
            </w:r>
            <w:proofErr w:type="spellEnd"/>
            <w:proofErr w:type="gramEnd"/>
          </w:p>
        </w:tc>
        <w:tc>
          <w:tcPr>
            <w:tcW w:w="2097" w:type="dxa"/>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4,0 Вт/</w:t>
            </w:r>
            <w:proofErr w:type="spellStart"/>
            <w:r w:rsidRPr="009B18CC">
              <w:rPr>
                <w:rFonts w:ascii="Times New Roman" w:hAnsi="Times New Roman" w:cs="Times New Roman"/>
                <w:szCs w:val="22"/>
              </w:rPr>
              <w:t>кв</w:t>
            </w:r>
            <w:proofErr w:type="gramStart"/>
            <w:r w:rsidRPr="009B18CC">
              <w:rPr>
                <w:rFonts w:ascii="Times New Roman" w:hAnsi="Times New Roman" w:cs="Times New Roman"/>
                <w:szCs w:val="22"/>
              </w:rPr>
              <w:t>.м</w:t>
            </w:r>
            <w:proofErr w:type="spellEnd"/>
            <w:proofErr w:type="gramEnd"/>
          </w:p>
        </w:tc>
      </w:tr>
    </w:tbl>
    <w:p w:rsidR="00AA5594" w:rsidRPr="009B18CC" w:rsidRDefault="00AA5594">
      <w:pPr>
        <w:pStyle w:val="ConsPlusNormal"/>
        <w:jc w:val="right"/>
        <w:outlineLvl w:val="1"/>
        <w:rPr>
          <w:rFonts w:ascii="Times New Roman" w:hAnsi="Times New Roman" w:cs="Times New Roman"/>
          <w:szCs w:val="22"/>
        </w:rPr>
      </w:pPr>
      <w:bookmarkStart w:id="22" w:name="P952"/>
      <w:bookmarkEnd w:id="22"/>
      <w:r w:rsidRPr="009B18CC">
        <w:rPr>
          <w:rFonts w:ascii="Times New Roman" w:hAnsi="Times New Roman" w:cs="Times New Roman"/>
          <w:szCs w:val="22"/>
        </w:rPr>
        <w:t>Таблица 11</w:t>
      </w:r>
    </w:p>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b/>
          <w:szCs w:val="22"/>
        </w:rPr>
        <w:t xml:space="preserve">Допустимые визуальные эргономические параметры устройств отображения </w:t>
      </w:r>
      <w:proofErr w:type="spellStart"/>
      <w:r w:rsidRPr="009B18CC">
        <w:rPr>
          <w:rFonts w:ascii="Times New Roman" w:hAnsi="Times New Roman" w:cs="Times New Roman"/>
          <w:b/>
          <w:szCs w:val="22"/>
        </w:rPr>
        <w:t>видеодисплейных</w:t>
      </w:r>
      <w:proofErr w:type="spellEnd"/>
      <w:r w:rsidRPr="009B18CC">
        <w:rPr>
          <w:rFonts w:ascii="Times New Roman" w:hAnsi="Times New Roman" w:cs="Times New Roman"/>
          <w:b/>
          <w:szCs w:val="22"/>
        </w:rPr>
        <w:t xml:space="preserve"> терминалов, электронно-вычислительных машин и персональных электронно-вычислительных машин и пределы их изменений</w:t>
      </w:r>
    </w:p>
    <w:tbl>
      <w:tblPr>
        <w:tblW w:w="737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71"/>
        <w:gridCol w:w="2601"/>
        <w:gridCol w:w="2299"/>
      </w:tblGrid>
      <w:tr w:rsidR="00AA5594" w:rsidRPr="009B18CC" w:rsidTr="00BD6C39">
        <w:tc>
          <w:tcPr>
            <w:tcW w:w="5072" w:type="dxa"/>
            <w:gridSpan w:val="2"/>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Параметры</w:t>
            </w:r>
          </w:p>
        </w:tc>
        <w:tc>
          <w:tcPr>
            <w:tcW w:w="2299" w:type="dxa"/>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Допустимые значения</w:t>
            </w:r>
          </w:p>
        </w:tc>
      </w:tr>
      <w:tr w:rsidR="00AA5594" w:rsidRPr="009B18CC" w:rsidTr="00BD6C39">
        <w:tc>
          <w:tcPr>
            <w:tcW w:w="5072" w:type="dxa"/>
            <w:gridSpan w:val="2"/>
          </w:tcPr>
          <w:p w:rsidR="00AA5594" w:rsidRPr="009B18CC" w:rsidRDefault="00AA5594">
            <w:pPr>
              <w:pStyle w:val="ConsPlusNormal"/>
              <w:rPr>
                <w:rFonts w:ascii="Times New Roman" w:hAnsi="Times New Roman" w:cs="Times New Roman"/>
                <w:szCs w:val="22"/>
              </w:rPr>
            </w:pPr>
            <w:r w:rsidRPr="009B18CC">
              <w:rPr>
                <w:rFonts w:ascii="Times New Roman" w:hAnsi="Times New Roman" w:cs="Times New Roman"/>
                <w:szCs w:val="22"/>
              </w:rPr>
              <w:t>Яркость белого поля</w:t>
            </w:r>
          </w:p>
        </w:tc>
        <w:tc>
          <w:tcPr>
            <w:tcW w:w="2299" w:type="dxa"/>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Не менее 35 кд/</w:t>
            </w:r>
            <w:proofErr w:type="spellStart"/>
            <w:r w:rsidRPr="009B18CC">
              <w:rPr>
                <w:rFonts w:ascii="Times New Roman" w:hAnsi="Times New Roman" w:cs="Times New Roman"/>
                <w:szCs w:val="22"/>
              </w:rPr>
              <w:t>кв</w:t>
            </w:r>
            <w:proofErr w:type="gramStart"/>
            <w:r w:rsidRPr="009B18CC">
              <w:rPr>
                <w:rFonts w:ascii="Times New Roman" w:hAnsi="Times New Roman" w:cs="Times New Roman"/>
                <w:szCs w:val="22"/>
              </w:rPr>
              <w:t>.м</w:t>
            </w:r>
            <w:proofErr w:type="spellEnd"/>
            <w:proofErr w:type="gramEnd"/>
          </w:p>
        </w:tc>
      </w:tr>
      <w:tr w:rsidR="00AA5594" w:rsidRPr="009B18CC" w:rsidTr="00BD6C39">
        <w:tc>
          <w:tcPr>
            <w:tcW w:w="5072" w:type="dxa"/>
            <w:gridSpan w:val="2"/>
          </w:tcPr>
          <w:p w:rsidR="00AA5594" w:rsidRPr="009B18CC" w:rsidRDefault="00AA5594">
            <w:pPr>
              <w:pStyle w:val="ConsPlusNormal"/>
              <w:rPr>
                <w:rFonts w:ascii="Times New Roman" w:hAnsi="Times New Roman" w:cs="Times New Roman"/>
                <w:szCs w:val="22"/>
              </w:rPr>
            </w:pPr>
            <w:r w:rsidRPr="009B18CC">
              <w:rPr>
                <w:rFonts w:ascii="Times New Roman" w:hAnsi="Times New Roman" w:cs="Times New Roman"/>
                <w:szCs w:val="22"/>
              </w:rPr>
              <w:t>Неравномерность яркости рабочего поля</w:t>
            </w:r>
          </w:p>
        </w:tc>
        <w:tc>
          <w:tcPr>
            <w:tcW w:w="2299" w:type="dxa"/>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Не более +/-20%</w:t>
            </w:r>
          </w:p>
        </w:tc>
      </w:tr>
      <w:tr w:rsidR="00AA5594" w:rsidRPr="009B18CC" w:rsidTr="00BD6C39">
        <w:tc>
          <w:tcPr>
            <w:tcW w:w="5072" w:type="dxa"/>
            <w:gridSpan w:val="2"/>
          </w:tcPr>
          <w:p w:rsidR="00AA5594" w:rsidRPr="009B18CC" w:rsidRDefault="00AA5594">
            <w:pPr>
              <w:pStyle w:val="ConsPlusNormal"/>
              <w:rPr>
                <w:rFonts w:ascii="Times New Roman" w:hAnsi="Times New Roman" w:cs="Times New Roman"/>
                <w:szCs w:val="22"/>
              </w:rPr>
            </w:pPr>
            <w:r w:rsidRPr="009B18CC">
              <w:rPr>
                <w:rFonts w:ascii="Times New Roman" w:hAnsi="Times New Roman" w:cs="Times New Roman"/>
                <w:szCs w:val="22"/>
              </w:rPr>
              <w:t>Контрастность (для монохромного режима)</w:t>
            </w:r>
          </w:p>
        </w:tc>
        <w:tc>
          <w:tcPr>
            <w:tcW w:w="2299" w:type="dxa"/>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Не менее 3:1</w:t>
            </w:r>
          </w:p>
        </w:tc>
      </w:tr>
      <w:tr w:rsidR="00AA5594" w:rsidRPr="009B18CC" w:rsidTr="00BD6C39">
        <w:tc>
          <w:tcPr>
            <w:tcW w:w="5072" w:type="dxa"/>
            <w:gridSpan w:val="2"/>
          </w:tcPr>
          <w:p w:rsidR="00AA5594" w:rsidRPr="009B18CC" w:rsidRDefault="00AA5594">
            <w:pPr>
              <w:pStyle w:val="ConsPlusNormal"/>
              <w:rPr>
                <w:rFonts w:ascii="Times New Roman" w:hAnsi="Times New Roman" w:cs="Times New Roman"/>
                <w:szCs w:val="22"/>
              </w:rPr>
            </w:pPr>
            <w:r w:rsidRPr="009B18CC">
              <w:rPr>
                <w:rFonts w:ascii="Times New Roman" w:hAnsi="Times New Roman" w:cs="Times New Roman"/>
                <w:szCs w:val="22"/>
              </w:rPr>
              <w:t>Временная нестабильность изображения (мелькания)</w:t>
            </w:r>
          </w:p>
        </w:tc>
        <w:tc>
          <w:tcPr>
            <w:tcW w:w="2299" w:type="dxa"/>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Не должна фиксироваться</w:t>
            </w:r>
          </w:p>
        </w:tc>
      </w:tr>
      <w:tr w:rsidR="00AA5594" w:rsidRPr="009B18CC" w:rsidTr="00BD6C39">
        <w:tc>
          <w:tcPr>
            <w:tcW w:w="5072" w:type="dxa"/>
            <w:gridSpan w:val="2"/>
          </w:tcPr>
          <w:p w:rsidR="00AA5594" w:rsidRPr="009B18CC" w:rsidRDefault="00AA5594">
            <w:pPr>
              <w:pStyle w:val="ConsPlusNormal"/>
              <w:rPr>
                <w:rFonts w:ascii="Times New Roman" w:hAnsi="Times New Roman" w:cs="Times New Roman"/>
                <w:szCs w:val="22"/>
              </w:rPr>
            </w:pPr>
            <w:r w:rsidRPr="009B18CC">
              <w:rPr>
                <w:rFonts w:ascii="Times New Roman" w:hAnsi="Times New Roman" w:cs="Times New Roman"/>
                <w:szCs w:val="22"/>
              </w:rPr>
              <w:t>Пространственная нестабильность изображения (дрожание)</w:t>
            </w:r>
          </w:p>
        </w:tc>
        <w:tc>
          <w:tcPr>
            <w:tcW w:w="2299" w:type="dxa"/>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 xml:space="preserve">Не более 2 x 1E(-4L), где L - проектное расстояние наблюдения, </w:t>
            </w:r>
            <w:proofErr w:type="gramStart"/>
            <w:r w:rsidRPr="009B18CC">
              <w:rPr>
                <w:rFonts w:ascii="Times New Roman" w:hAnsi="Times New Roman" w:cs="Times New Roman"/>
                <w:szCs w:val="22"/>
              </w:rPr>
              <w:t>мм</w:t>
            </w:r>
            <w:proofErr w:type="gramEnd"/>
          </w:p>
        </w:tc>
      </w:tr>
      <w:tr w:rsidR="00AA5594" w:rsidRPr="009B18CC" w:rsidTr="00BD6C39">
        <w:tc>
          <w:tcPr>
            <w:tcW w:w="2471" w:type="dxa"/>
            <w:vMerge w:val="restart"/>
          </w:tcPr>
          <w:p w:rsidR="00AA5594" w:rsidRPr="009B18CC" w:rsidRDefault="00AA5594">
            <w:pPr>
              <w:pStyle w:val="ConsPlusNormal"/>
              <w:rPr>
                <w:rFonts w:ascii="Times New Roman" w:hAnsi="Times New Roman" w:cs="Times New Roman"/>
                <w:szCs w:val="22"/>
              </w:rPr>
            </w:pPr>
            <w:r w:rsidRPr="009B18CC">
              <w:rPr>
                <w:rFonts w:ascii="Times New Roman" w:hAnsi="Times New Roman" w:cs="Times New Roman"/>
                <w:szCs w:val="22"/>
              </w:rPr>
              <w:t>Частота обновления изображения</w:t>
            </w:r>
          </w:p>
        </w:tc>
        <w:tc>
          <w:tcPr>
            <w:tcW w:w="2601" w:type="dxa"/>
          </w:tcPr>
          <w:p w:rsidR="00AA5594" w:rsidRPr="009B18CC" w:rsidRDefault="00AA5594">
            <w:pPr>
              <w:pStyle w:val="ConsPlusNormal"/>
              <w:rPr>
                <w:rFonts w:ascii="Times New Roman" w:hAnsi="Times New Roman" w:cs="Times New Roman"/>
                <w:szCs w:val="22"/>
              </w:rPr>
            </w:pPr>
            <w:r w:rsidRPr="009B18CC">
              <w:rPr>
                <w:rFonts w:ascii="Times New Roman" w:hAnsi="Times New Roman" w:cs="Times New Roman"/>
                <w:szCs w:val="22"/>
              </w:rPr>
              <w:t>для дисплеев на электронно-лучевой трубке</w:t>
            </w:r>
          </w:p>
        </w:tc>
        <w:tc>
          <w:tcPr>
            <w:tcW w:w="2299" w:type="dxa"/>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Не менее 75 Гц</w:t>
            </w:r>
          </w:p>
        </w:tc>
      </w:tr>
      <w:tr w:rsidR="00AA5594" w:rsidRPr="009B18CC" w:rsidTr="00BD6C39">
        <w:tc>
          <w:tcPr>
            <w:tcW w:w="2471" w:type="dxa"/>
            <w:vMerge/>
          </w:tcPr>
          <w:p w:rsidR="00AA5594" w:rsidRPr="009B18CC" w:rsidRDefault="00AA5594">
            <w:pPr>
              <w:rPr>
                <w:rFonts w:ascii="Times New Roman" w:hAnsi="Times New Roman" w:cs="Times New Roman"/>
              </w:rPr>
            </w:pPr>
          </w:p>
        </w:tc>
        <w:tc>
          <w:tcPr>
            <w:tcW w:w="2601" w:type="dxa"/>
          </w:tcPr>
          <w:p w:rsidR="00AA5594" w:rsidRPr="009B18CC" w:rsidRDefault="00AA5594">
            <w:pPr>
              <w:pStyle w:val="ConsPlusNormal"/>
              <w:rPr>
                <w:rFonts w:ascii="Times New Roman" w:hAnsi="Times New Roman" w:cs="Times New Roman"/>
                <w:szCs w:val="22"/>
              </w:rPr>
            </w:pPr>
            <w:r w:rsidRPr="009B18CC">
              <w:rPr>
                <w:rFonts w:ascii="Times New Roman" w:hAnsi="Times New Roman" w:cs="Times New Roman"/>
                <w:szCs w:val="22"/>
              </w:rPr>
              <w:t>на плоских дискретных экранах</w:t>
            </w:r>
          </w:p>
        </w:tc>
        <w:tc>
          <w:tcPr>
            <w:tcW w:w="2299" w:type="dxa"/>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Не менее 60 Гц</w:t>
            </w:r>
          </w:p>
        </w:tc>
      </w:tr>
    </w:tbl>
    <w:p w:rsidR="00AA5594" w:rsidRPr="009B18CC" w:rsidRDefault="00AA5594">
      <w:pPr>
        <w:pStyle w:val="ConsPlusNormal"/>
        <w:jc w:val="both"/>
        <w:rPr>
          <w:rFonts w:ascii="Times New Roman" w:hAnsi="Times New Roman" w:cs="Times New Roman"/>
          <w:szCs w:val="22"/>
        </w:rPr>
      </w:pPr>
    </w:p>
    <w:p w:rsidR="00AA5594" w:rsidRPr="009B18CC" w:rsidRDefault="00AA5594">
      <w:pPr>
        <w:pStyle w:val="ConsPlusNormal"/>
        <w:jc w:val="right"/>
        <w:outlineLvl w:val="1"/>
        <w:rPr>
          <w:rFonts w:ascii="Times New Roman" w:hAnsi="Times New Roman" w:cs="Times New Roman"/>
          <w:szCs w:val="22"/>
        </w:rPr>
      </w:pPr>
      <w:bookmarkStart w:id="23" w:name="P974"/>
      <w:bookmarkEnd w:id="23"/>
      <w:r w:rsidRPr="009B18CC">
        <w:rPr>
          <w:rFonts w:ascii="Times New Roman" w:hAnsi="Times New Roman" w:cs="Times New Roman"/>
          <w:szCs w:val="22"/>
        </w:rPr>
        <w:t>Таблица 12</w:t>
      </w:r>
    </w:p>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b/>
          <w:szCs w:val="22"/>
        </w:rPr>
        <w:t xml:space="preserve">Мощность экспозиционной дозы мягкого рентгеновского излучения от экранов </w:t>
      </w:r>
      <w:proofErr w:type="spellStart"/>
      <w:r w:rsidRPr="009B18CC">
        <w:rPr>
          <w:rFonts w:ascii="Times New Roman" w:hAnsi="Times New Roman" w:cs="Times New Roman"/>
          <w:b/>
          <w:szCs w:val="22"/>
        </w:rPr>
        <w:t>видеодиспле</w:t>
      </w:r>
      <w:bookmarkStart w:id="24" w:name="_GoBack"/>
      <w:bookmarkEnd w:id="24"/>
      <w:r w:rsidRPr="009B18CC">
        <w:rPr>
          <w:rFonts w:ascii="Times New Roman" w:hAnsi="Times New Roman" w:cs="Times New Roman"/>
          <w:b/>
          <w:szCs w:val="22"/>
        </w:rPr>
        <w:t>йных</w:t>
      </w:r>
      <w:proofErr w:type="spellEnd"/>
      <w:r w:rsidRPr="009B18CC">
        <w:rPr>
          <w:rFonts w:ascii="Times New Roman" w:hAnsi="Times New Roman" w:cs="Times New Roman"/>
          <w:b/>
          <w:szCs w:val="22"/>
        </w:rPr>
        <w:t xml:space="preserve"> терминалов, электронно-вычислительных машин и персональных электронно-вычислительных машин на базе электронно-лучевой трубки в любой точке на расстоянии 0,05 м</w:t>
      </w:r>
    </w:p>
    <w:p w:rsidR="00AA5594" w:rsidRPr="009B18CC" w:rsidRDefault="00AA5594">
      <w:pPr>
        <w:pStyle w:val="ConsPlusNormal"/>
        <w:jc w:val="both"/>
        <w:rPr>
          <w:rFonts w:ascii="Times New Roman" w:hAnsi="Times New Roman" w:cs="Times New Roman"/>
          <w:szCs w:val="22"/>
        </w:rPr>
      </w:pPr>
    </w:p>
    <w:tbl>
      <w:tblPr>
        <w:tblW w:w="737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50"/>
        <w:gridCol w:w="3221"/>
      </w:tblGrid>
      <w:tr w:rsidR="00AA5594" w:rsidRPr="009B18CC" w:rsidTr="009B18CC">
        <w:tc>
          <w:tcPr>
            <w:tcW w:w="5102" w:type="dxa"/>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Наименование параметра</w:t>
            </w:r>
          </w:p>
        </w:tc>
        <w:tc>
          <w:tcPr>
            <w:tcW w:w="3968" w:type="dxa"/>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Допустимые значения</w:t>
            </w:r>
          </w:p>
        </w:tc>
      </w:tr>
      <w:tr w:rsidR="00AA5594" w:rsidRPr="009B18CC" w:rsidTr="009B18CC">
        <w:tc>
          <w:tcPr>
            <w:tcW w:w="5102" w:type="dxa"/>
          </w:tcPr>
          <w:p w:rsidR="00AA5594" w:rsidRPr="009B18CC" w:rsidRDefault="00AA5594">
            <w:pPr>
              <w:pStyle w:val="ConsPlusNormal"/>
              <w:rPr>
                <w:rFonts w:ascii="Times New Roman" w:hAnsi="Times New Roman" w:cs="Times New Roman"/>
                <w:szCs w:val="22"/>
              </w:rPr>
            </w:pPr>
            <w:r w:rsidRPr="009B18CC">
              <w:rPr>
                <w:rFonts w:ascii="Times New Roman" w:hAnsi="Times New Roman" w:cs="Times New Roman"/>
                <w:szCs w:val="22"/>
              </w:rPr>
              <w:t>Мощность экспозиционной дозы мягкого рентгеновского излучения при любых положениях регулировочных устройств</w:t>
            </w:r>
          </w:p>
        </w:tc>
        <w:tc>
          <w:tcPr>
            <w:tcW w:w="3968" w:type="dxa"/>
          </w:tcPr>
          <w:p w:rsidR="00AA5594" w:rsidRPr="009B18CC" w:rsidRDefault="00AA5594">
            <w:pPr>
              <w:pStyle w:val="ConsPlusNormal"/>
              <w:jc w:val="center"/>
              <w:rPr>
                <w:rFonts w:ascii="Times New Roman" w:hAnsi="Times New Roman" w:cs="Times New Roman"/>
                <w:szCs w:val="22"/>
              </w:rPr>
            </w:pPr>
            <w:r w:rsidRPr="009B18CC">
              <w:rPr>
                <w:rFonts w:ascii="Times New Roman" w:hAnsi="Times New Roman" w:cs="Times New Roman"/>
                <w:szCs w:val="22"/>
              </w:rPr>
              <w:t xml:space="preserve">Не более 1 </w:t>
            </w:r>
            <w:proofErr w:type="spellStart"/>
            <w:r w:rsidRPr="009B18CC">
              <w:rPr>
                <w:rFonts w:ascii="Times New Roman" w:hAnsi="Times New Roman" w:cs="Times New Roman"/>
                <w:szCs w:val="22"/>
              </w:rPr>
              <w:t>мкЗв</w:t>
            </w:r>
            <w:proofErr w:type="spellEnd"/>
            <w:r w:rsidRPr="009B18CC">
              <w:rPr>
                <w:rFonts w:ascii="Times New Roman" w:hAnsi="Times New Roman" w:cs="Times New Roman"/>
                <w:szCs w:val="22"/>
              </w:rPr>
              <w:t xml:space="preserve">/ч (100 </w:t>
            </w:r>
            <w:proofErr w:type="spellStart"/>
            <w:r w:rsidRPr="009B18CC">
              <w:rPr>
                <w:rFonts w:ascii="Times New Roman" w:hAnsi="Times New Roman" w:cs="Times New Roman"/>
                <w:szCs w:val="22"/>
              </w:rPr>
              <w:t>мкР</w:t>
            </w:r>
            <w:proofErr w:type="spellEnd"/>
            <w:r w:rsidRPr="009B18CC">
              <w:rPr>
                <w:rFonts w:ascii="Times New Roman" w:hAnsi="Times New Roman" w:cs="Times New Roman"/>
                <w:szCs w:val="22"/>
              </w:rPr>
              <w:t>/ч)</w:t>
            </w:r>
          </w:p>
        </w:tc>
      </w:tr>
    </w:tbl>
    <w:p w:rsidR="00AA5594" w:rsidRPr="009B18CC" w:rsidRDefault="00AA5594">
      <w:pPr>
        <w:rPr>
          <w:rFonts w:ascii="Times New Roman" w:hAnsi="Times New Roman" w:cs="Times New Roman"/>
        </w:rPr>
      </w:pPr>
    </w:p>
    <w:sectPr w:rsidR="00AA5594" w:rsidRPr="009B18CC" w:rsidSect="00DD79B2">
      <w:pgSz w:w="16838" w:h="11906" w:orient="landscape"/>
      <w:pgMar w:top="454" w:right="567" w:bottom="454" w:left="567" w:header="709" w:footer="709" w:gutter="0"/>
      <w:cols w:num="2" w:space="39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594"/>
    <w:rsid w:val="003D275A"/>
    <w:rsid w:val="003F4C3B"/>
    <w:rsid w:val="009B18CC"/>
    <w:rsid w:val="00AA5594"/>
    <w:rsid w:val="00BD6C39"/>
    <w:rsid w:val="00D578F2"/>
    <w:rsid w:val="00DD7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A55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AA55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55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AA559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A55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AA55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55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AA559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6682388A2DF4F0213B9E0DAA42563B48E39D324E9FBA69722FAC563ECBAC5B19K7bB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A46682388A2DF4F0213B9E0DAA42563B48E39D324E96B864712CA50B34C3F5571B7C4AED90F7C08BD5EFE6399FK8bE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A46682388A2DF4F0213B9E0DAA42563B48E39D324E96BB67752FA40B34C3F5571B7C4AED90F7C08BD5EFE63B98K8bDO" TargetMode="Externa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hyperlink" Target="consultantplus://offline/ref=A46682388A2DF4F0213B9E0DAA42563B48E39D324E96B8687423A30B34C3F5571B7C4AED90F7C08BD5EFE63A9BK8b7O" TargetMode="External"/><Relationship Id="rId4" Type="http://schemas.openxmlformats.org/officeDocument/2006/relationships/settings" Target="settings.xml"/><Relationship Id="rId9" Type="http://schemas.openxmlformats.org/officeDocument/2006/relationships/hyperlink" Target="consultantplus://offline/ref=A46682388A2DF4F0213B9E0DAA42563B48E39D324E9FBB627522AC563ECBAC5B19K7b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807FE-B594-4B91-9763-EC1A8E1FB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10087</Words>
  <Characters>57499</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k235m2</dc:creator>
  <cp:lastModifiedBy>k235m2</cp:lastModifiedBy>
  <cp:revision>4</cp:revision>
  <dcterms:created xsi:type="dcterms:W3CDTF">2018-02-19T14:27:00Z</dcterms:created>
  <dcterms:modified xsi:type="dcterms:W3CDTF">2018-02-19T15:01:00Z</dcterms:modified>
</cp:coreProperties>
</file>